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E9A7F" w14:textId="2EF0BFA2" w:rsidR="001334BF" w:rsidRDefault="00C71A06" w:rsidP="00D62B05">
      <w:pPr>
        <w:pStyle w:val="Title"/>
      </w:pPr>
      <w:r>
        <w:t>Edexcel - Maths in context</w:t>
      </w:r>
      <w:r w:rsidR="00534ED9">
        <w:t xml:space="preserve"> - Planner</w:t>
      </w:r>
    </w:p>
    <w:tbl>
      <w:tblPr>
        <w:tblStyle w:val="TableGrid"/>
        <w:tblpPr w:leftFromText="180" w:rightFromText="180" w:vertAnchor="text" w:horzAnchor="margin" w:tblpY="321"/>
        <w:tblW w:w="0" w:type="auto"/>
        <w:tblLook w:val="04A0" w:firstRow="1" w:lastRow="0" w:firstColumn="1" w:lastColumn="0" w:noHBand="0" w:noVBand="1"/>
      </w:tblPr>
      <w:tblGrid>
        <w:gridCol w:w="759"/>
        <w:gridCol w:w="1855"/>
        <w:gridCol w:w="1855"/>
        <w:gridCol w:w="1856"/>
        <w:gridCol w:w="1855"/>
        <w:gridCol w:w="1855"/>
        <w:gridCol w:w="1856"/>
        <w:gridCol w:w="1855"/>
        <w:gridCol w:w="1856"/>
      </w:tblGrid>
      <w:tr w:rsidR="000A397E" w14:paraId="25B7AFE8" w14:textId="77777777" w:rsidTr="00323CBE">
        <w:trPr>
          <w:trHeight w:val="286"/>
        </w:trPr>
        <w:tc>
          <w:tcPr>
            <w:tcW w:w="759" w:type="dxa"/>
            <w:shd w:val="clear" w:color="auto" w:fill="DBE5F1" w:themeFill="accent1" w:themeFillTint="33"/>
          </w:tcPr>
          <w:p w14:paraId="0F5C6C20" w14:textId="4D1270DF" w:rsidR="000A397E" w:rsidRDefault="007F633D" w:rsidP="00323CBE">
            <w:pPr>
              <w:spacing w:before="120" w:after="120"/>
            </w:pPr>
            <w:r>
              <w:t>Half term</w:t>
            </w:r>
          </w:p>
        </w:tc>
        <w:tc>
          <w:tcPr>
            <w:tcW w:w="1855" w:type="dxa"/>
            <w:shd w:val="clear" w:color="auto" w:fill="F2F2F2" w:themeFill="background1" w:themeFillShade="F2"/>
          </w:tcPr>
          <w:p w14:paraId="67ACB5A1" w14:textId="0AAF15EA" w:rsidR="000A397E" w:rsidRDefault="000A397E" w:rsidP="00323CBE">
            <w:pPr>
              <w:spacing w:before="120" w:after="120"/>
              <w:jc w:val="center"/>
            </w:pPr>
            <w:r>
              <w:t xml:space="preserve">Week </w:t>
            </w:r>
            <w:r w:rsidR="007F633D">
              <w:t>1</w:t>
            </w:r>
          </w:p>
        </w:tc>
        <w:tc>
          <w:tcPr>
            <w:tcW w:w="1855" w:type="dxa"/>
            <w:shd w:val="clear" w:color="auto" w:fill="F2F2F2" w:themeFill="background1" w:themeFillShade="F2"/>
          </w:tcPr>
          <w:p w14:paraId="67C0CF8E" w14:textId="42FFB22F" w:rsidR="000A397E" w:rsidRDefault="007F633D" w:rsidP="00323CBE">
            <w:pPr>
              <w:spacing w:before="120" w:after="120"/>
              <w:jc w:val="center"/>
            </w:pPr>
            <w:r>
              <w:t>Week 2</w:t>
            </w:r>
          </w:p>
        </w:tc>
        <w:tc>
          <w:tcPr>
            <w:tcW w:w="1856" w:type="dxa"/>
            <w:shd w:val="clear" w:color="auto" w:fill="F2F2F2" w:themeFill="background1" w:themeFillShade="F2"/>
          </w:tcPr>
          <w:p w14:paraId="6AE77444" w14:textId="7E43A8E1" w:rsidR="000A397E" w:rsidRDefault="007F633D" w:rsidP="00323CBE">
            <w:pPr>
              <w:spacing w:before="120" w:after="120"/>
              <w:jc w:val="center"/>
            </w:pPr>
            <w:r>
              <w:t>Week 3</w:t>
            </w:r>
          </w:p>
        </w:tc>
        <w:tc>
          <w:tcPr>
            <w:tcW w:w="1855" w:type="dxa"/>
            <w:shd w:val="clear" w:color="auto" w:fill="F2F2F2" w:themeFill="background1" w:themeFillShade="F2"/>
          </w:tcPr>
          <w:p w14:paraId="4C64544E" w14:textId="42C11B0B" w:rsidR="000A397E" w:rsidRDefault="007F633D" w:rsidP="00323CBE">
            <w:pPr>
              <w:spacing w:before="120" w:after="120"/>
              <w:jc w:val="center"/>
            </w:pPr>
            <w:r>
              <w:t>Week 4</w:t>
            </w:r>
          </w:p>
        </w:tc>
        <w:tc>
          <w:tcPr>
            <w:tcW w:w="1855" w:type="dxa"/>
            <w:shd w:val="clear" w:color="auto" w:fill="F2F2F2" w:themeFill="background1" w:themeFillShade="F2"/>
          </w:tcPr>
          <w:p w14:paraId="40031B10" w14:textId="098BEA15" w:rsidR="000A397E" w:rsidRDefault="007F633D" w:rsidP="00323CBE">
            <w:pPr>
              <w:spacing w:before="120" w:after="120"/>
              <w:jc w:val="center"/>
            </w:pPr>
            <w:r>
              <w:t>Week 5</w:t>
            </w:r>
          </w:p>
        </w:tc>
        <w:tc>
          <w:tcPr>
            <w:tcW w:w="1856" w:type="dxa"/>
            <w:shd w:val="clear" w:color="auto" w:fill="F2F2F2" w:themeFill="background1" w:themeFillShade="F2"/>
          </w:tcPr>
          <w:p w14:paraId="52320FC6" w14:textId="645C2FCB" w:rsidR="000A397E" w:rsidRDefault="007F633D" w:rsidP="00323CBE">
            <w:pPr>
              <w:spacing w:before="120" w:after="120"/>
              <w:jc w:val="center"/>
            </w:pPr>
            <w:r>
              <w:t>Week 6</w:t>
            </w:r>
          </w:p>
        </w:tc>
        <w:tc>
          <w:tcPr>
            <w:tcW w:w="1855" w:type="dxa"/>
            <w:shd w:val="clear" w:color="auto" w:fill="F2F2F2" w:themeFill="background1" w:themeFillShade="F2"/>
          </w:tcPr>
          <w:p w14:paraId="65940C66" w14:textId="0D66EBC5" w:rsidR="000A397E" w:rsidRDefault="007F633D" w:rsidP="00323CBE">
            <w:pPr>
              <w:spacing w:before="120" w:after="120"/>
              <w:jc w:val="center"/>
            </w:pPr>
            <w:r>
              <w:t>Week 7</w:t>
            </w:r>
          </w:p>
        </w:tc>
        <w:tc>
          <w:tcPr>
            <w:tcW w:w="1856" w:type="dxa"/>
            <w:shd w:val="clear" w:color="auto" w:fill="F2F2F2" w:themeFill="background1" w:themeFillShade="F2"/>
          </w:tcPr>
          <w:p w14:paraId="7BAC8D5A" w14:textId="1ABA60D1" w:rsidR="000A397E" w:rsidRDefault="007F633D" w:rsidP="00323CBE">
            <w:pPr>
              <w:spacing w:before="120" w:after="120"/>
              <w:jc w:val="center"/>
            </w:pPr>
            <w:r>
              <w:t>Week 8</w:t>
            </w:r>
          </w:p>
        </w:tc>
      </w:tr>
      <w:tr w:rsidR="000A397E" w14:paraId="0506343C" w14:textId="77777777" w:rsidTr="00323CBE">
        <w:trPr>
          <w:trHeight w:val="286"/>
        </w:trPr>
        <w:tc>
          <w:tcPr>
            <w:tcW w:w="759" w:type="dxa"/>
            <w:shd w:val="clear" w:color="auto" w:fill="DBE5F1" w:themeFill="accent1" w:themeFillTint="33"/>
          </w:tcPr>
          <w:p w14:paraId="3A4C4D90" w14:textId="77777777" w:rsidR="000A397E" w:rsidRDefault="000A397E" w:rsidP="00323CBE">
            <w:pPr>
              <w:spacing w:before="120" w:after="120"/>
            </w:pPr>
            <w:r>
              <w:t>1</w:t>
            </w:r>
          </w:p>
          <w:p w14:paraId="12E414A7" w14:textId="48E5FDF4" w:rsidR="00323CBE" w:rsidRDefault="00323CBE" w:rsidP="00323CBE">
            <w:pPr>
              <w:spacing w:before="120" w:after="120"/>
            </w:pPr>
          </w:p>
        </w:tc>
        <w:tc>
          <w:tcPr>
            <w:tcW w:w="1855" w:type="dxa"/>
          </w:tcPr>
          <w:p w14:paraId="52F8F514" w14:textId="7BEF1256" w:rsidR="000A397E" w:rsidRDefault="000A397E" w:rsidP="00323CBE">
            <w:pPr>
              <w:spacing w:before="120" w:after="120"/>
              <w:jc w:val="center"/>
            </w:pPr>
          </w:p>
        </w:tc>
        <w:tc>
          <w:tcPr>
            <w:tcW w:w="1855" w:type="dxa"/>
          </w:tcPr>
          <w:p w14:paraId="33DED2C3" w14:textId="77777777" w:rsidR="000A397E" w:rsidRDefault="000A397E" w:rsidP="00323CBE">
            <w:pPr>
              <w:spacing w:before="120" w:after="120"/>
              <w:jc w:val="center"/>
            </w:pPr>
          </w:p>
        </w:tc>
        <w:tc>
          <w:tcPr>
            <w:tcW w:w="1856" w:type="dxa"/>
          </w:tcPr>
          <w:p w14:paraId="06485C29" w14:textId="77777777" w:rsidR="000A397E" w:rsidRDefault="000A397E" w:rsidP="00323CBE">
            <w:pPr>
              <w:spacing w:before="120" w:after="120"/>
              <w:jc w:val="center"/>
            </w:pPr>
          </w:p>
        </w:tc>
        <w:tc>
          <w:tcPr>
            <w:tcW w:w="1855" w:type="dxa"/>
          </w:tcPr>
          <w:p w14:paraId="210431CA" w14:textId="77777777" w:rsidR="000A397E" w:rsidRDefault="000A397E" w:rsidP="00323CBE">
            <w:pPr>
              <w:spacing w:before="120" w:after="120"/>
              <w:jc w:val="center"/>
            </w:pPr>
          </w:p>
        </w:tc>
        <w:tc>
          <w:tcPr>
            <w:tcW w:w="1855" w:type="dxa"/>
          </w:tcPr>
          <w:p w14:paraId="38F6E242" w14:textId="77777777" w:rsidR="000A397E" w:rsidRDefault="000A397E" w:rsidP="00323CBE">
            <w:pPr>
              <w:spacing w:before="120" w:after="120"/>
              <w:jc w:val="center"/>
            </w:pPr>
          </w:p>
        </w:tc>
        <w:tc>
          <w:tcPr>
            <w:tcW w:w="1856" w:type="dxa"/>
          </w:tcPr>
          <w:p w14:paraId="7252C994" w14:textId="77777777" w:rsidR="000A397E" w:rsidRDefault="000A397E" w:rsidP="00323CBE">
            <w:pPr>
              <w:spacing w:before="120" w:after="120"/>
              <w:jc w:val="center"/>
            </w:pPr>
          </w:p>
        </w:tc>
        <w:tc>
          <w:tcPr>
            <w:tcW w:w="1855" w:type="dxa"/>
          </w:tcPr>
          <w:p w14:paraId="6D0C172B" w14:textId="77777777" w:rsidR="000A397E" w:rsidRDefault="000A397E" w:rsidP="00323CBE">
            <w:pPr>
              <w:spacing w:before="120" w:after="120"/>
              <w:jc w:val="center"/>
            </w:pPr>
          </w:p>
        </w:tc>
        <w:tc>
          <w:tcPr>
            <w:tcW w:w="1856" w:type="dxa"/>
          </w:tcPr>
          <w:p w14:paraId="03E1B5C0" w14:textId="77777777" w:rsidR="000A397E" w:rsidRDefault="000A397E" w:rsidP="00323CBE">
            <w:pPr>
              <w:spacing w:before="120" w:after="120"/>
              <w:jc w:val="center"/>
            </w:pPr>
          </w:p>
        </w:tc>
      </w:tr>
      <w:tr w:rsidR="000A397E" w14:paraId="6CE18468" w14:textId="77777777" w:rsidTr="00323CBE">
        <w:trPr>
          <w:trHeight w:val="286"/>
        </w:trPr>
        <w:tc>
          <w:tcPr>
            <w:tcW w:w="759" w:type="dxa"/>
            <w:shd w:val="clear" w:color="auto" w:fill="DBE5F1" w:themeFill="accent1" w:themeFillTint="33"/>
          </w:tcPr>
          <w:p w14:paraId="045EEC45" w14:textId="77777777" w:rsidR="000A397E" w:rsidRDefault="000A397E" w:rsidP="00323CBE">
            <w:pPr>
              <w:spacing w:before="120" w:after="120"/>
            </w:pPr>
            <w:r>
              <w:t>2</w:t>
            </w:r>
          </w:p>
          <w:p w14:paraId="5A0E9F16" w14:textId="17787CF8" w:rsidR="00323CBE" w:rsidRDefault="00323CBE" w:rsidP="00323CBE">
            <w:pPr>
              <w:spacing w:before="120" w:after="120"/>
            </w:pPr>
          </w:p>
        </w:tc>
        <w:tc>
          <w:tcPr>
            <w:tcW w:w="1855" w:type="dxa"/>
          </w:tcPr>
          <w:p w14:paraId="7DF9FF28" w14:textId="3C20137B" w:rsidR="000A397E" w:rsidRDefault="000A397E" w:rsidP="00323CBE">
            <w:pPr>
              <w:spacing w:before="120" w:after="120"/>
              <w:jc w:val="center"/>
            </w:pPr>
          </w:p>
        </w:tc>
        <w:tc>
          <w:tcPr>
            <w:tcW w:w="1855" w:type="dxa"/>
          </w:tcPr>
          <w:p w14:paraId="7ABE9E82" w14:textId="77777777" w:rsidR="000A397E" w:rsidRDefault="000A397E" w:rsidP="00323CBE">
            <w:pPr>
              <w:spacing w:before="120" w:after="120"/>
              <w:jc w:val="center"/>
            </w:pPr>
          </w:p>
        </w:tc>
        <w:tc>
          <w:tcPr>
            <w:tcW w:w="1856" w:type="dxa"/>
          </w:tcPr>
          <w:p w14:paraId="7DD3E087" w14:textId="77777777" w:rsidR="000A397E" w:rsidRDefault="000A397E" w:rsidP="00323CBE">
            <w:pPr>
              <w:spacing w:before="120" w:after="120"/>
              <w:jc w:val="center"/>
            </w:pPr>
          </w:p>
        </w:tc>
        <w:tc>
          <w:tcPr>
            <w:tcW w:w="1855" w:type="dxa"/>
          </w:tcPr>
          <w:p w14:paraId="44598C42" w14:textId="77777777" w:rsidR="000A397E" w:rsidRDefault="000A397E" w:rsidP="00323CBE">
            <w:pPr>
              <w:spacing w:before="120" w:after="120"/>
              <w:jc w:val="center"/>
            </w:pPr>
          </w:p>
        </w:tc>
        <w:tc>
          <w:tcPr>
            <w:tcW w:w="1855" w:type="dxa"/>
          </w:tcPr>
          <w:p w14:paraId="3A66AB80" w14:textId="77777777" w:rsidR="000A397E" w:rsidRDefault="000A397E" w:rsidP="00323CBE">
            <w:pPr>
              <w:spacing w:before="120" w:after="120"/>
              <w:jc w:val="center"/>
            </w:pPr>
          </w:p>
        </w:tc>
        <w:tc>
          <w:tcPr>
            <w:tcW w:w="1856" w:type="dxa"/>
          </w:tcPr>
          <w:p w14:paraId="0FCE1A14" w14:textId="77777777" w:rsidR="000A397E" w:rsidRDefault="000A397E" w:rsidP="00323CBE">
            <w:pPr>
              <w:spacing w:before="120" w:after="120"/>
              <w:jc w:val="center"/>
            </w:pPr>
          </w:p>
        </w:tc>
        <w:tc>
          <w:tcPr>
            <w:tcW w:w="1855" w:type="dxa"/>
          </w:tcPr>
          <w:p w14:paraId="70CB3D2A" w14:textId="77777777" w:rsidR="000A397E" w:rsidRDefault="000A397E" w:rsidP="00323CBE">
            <w:pPr>
              <w:spacing w:before="120" w:after="120"/>
              <w:jc w:val="center"/>
            </w:pPr>
          </w:p>
        </w:tc>
        <w:tc>
          <w:tcPr>
            <w:tcW w:w="1856" w:type="dxa"/>
          </w:tcPr>
          <w:p w14:paraId="3FF67489" w14:textId="77777777" w:rsidR="000A397E" w:rsidRDefault="000A397E" w:rsidP="00323CBE">
            <w:pPr>
              <w:spacing w:before="120" w:after="120"/>
              <w:jc w:val="center"/>
            </w:pPr>
          </w:p>
        </w:tc>
      </w:tr>
      <w:tr w:rsidR="000A397E" w14:paraId="2D1A6752" w14:textId="77777777" w:rsidTr="00323CBE">
        <w:trPr>
          <w:trHeight w:val="286"/>
        </w:trPr>
        <w:tc>
          <w:tcPr>
            <w:tcW w:w="759" w:type="dxa"/>
            <w:shd w:val="clear" w:color="auto" w:fill="DBE5F1" w:themeFill="accent1" w:themeFillTint="33"/>
          </w:tcPr>
          <w:p w14:paraId="769F9E91" w14:textId="77777777" w:rsidR="000A397E" w:rsidRDefault="000A397E" w:rsidP="00323CBE">
            <w:pPr>
              <w:spacing w:before="120" w:after="120"/>
            </w:pPr>
            <w:r>
              <w:t>3</w:t>
            </w:r>
          </w:p>
          <w:p w14:paraId="22A1856A" w14:textId="489AD30E" w:rsidR="00323CBE" w:rsidRDefault="00323CBE" w:rsidP="00323CBE">
            <w:pPr>
              <w:spacing w:before="120" w:after="120"/>
            </w:pPr>
          </w:p>
        </w:tc>
        <w:tc>
          <w:tcPr>
            <w:tcW w:w="1855" w:type="dxa"/>
          </w:tcPr>
          <w:p w14:paraId="29880242" w14:textId="5EC4ABBE" w:rsidR="000A397E" w:rsidRDefault="000A397E" w:rsidP="00323CBE">
            <w:pPr>
              <w:spacing w:before="120" w:after="120"/>
              <w:jc w:val="center"/>
            </w:pPr>
          </w:p>
        </w:tc>
        <w:tc>
          <w:tcPr>
            <w:tcW w:w="1855" w:type="dxa"/>
          </w:tcPr>
          <w:p w14:paraId="61CB7424" w14:textId="77777777" w:rsidR="000A397E" w:rsidRDefault="000A397E" w:rsidP="00323CBE">
            <w:pPr>
              <w:spacing w:before="120" w:after="120"/>
              <w:jc w:val="center"/>
            </w:pPr>
          </w:p>
        </w:tc>
        <w:tc>
          <w:tcPr>
            <w:tcW w:w="1856" w:type="dxa"/>
          </w:tcPr>
          <w:p w14:paraId="553384EF" w14:textId="77777777" w:rsidR="000A397E" w:rsidRDefault="000A397E" w:rsidP="00323CBE">
            <w:pPr>
              <w:spacing w:before="120" w:after="120"/>
              <w:jc w:val="center"/>
            </w:pPr>
          </w:p>
        </w:tc>
        <w:tc>
          <w:tcPr>
            <w:tcW w:w="1855" w:type="dxa"/>
          </w:tcPr>
          <w:p w14:paraId="347FA854" w14:textId="77777777" w:rsidR="000A397E" w:rsidRDefault="000A397E" w:rsidP="00323CBE">
            <w:pPr>
              <w:spacing w:before="120" w:after="120"/>
              <w:jc w:val="center"/>
            </w:pPr>
          </w:p>
        </w:tc>
        <w:tc>
          <w:tcPr>
            <w:tcW w:w="1855" w:type="dxa"/>
          </w:tcPr>
          <w:p w14:paraId="206980C0" w14:textId="77777777" w:rsidR="000A397E" w:rsidRDefault="000A397E" w:rsidP="00323CBE">
            <w:pPr>
              <w:spacing w:before="120" w:after="120"/>
              <w:jc w:val="center"/>
            </w:pPr>
          </w:p>
        </w:tc>
        <w:tc>
          <w:tcPr>
            <w:tcW w:w="1856" w:type="dxa"/>
          </w:tcPr>
          <w:p w14:paraId="0A7CFE40" w14:textId="77777777" w:rsidR="000A397E" w:rsidRDefault="000A397E" w:rsidP="00323CBE">
            <w:pPr>
              <w:spacing w:before="120" w:after="120"/>
              <w:jc w:val="center"/>
            </w:pPr>
          </w:p>
        </w:tc>
        <w:tc>
          <w:tcPr>
            <w:tcW w:w="1855" w:type="dxa"/>
          </w:tcPr>
          <w:p w14:paraId="78328F13" w14:textId="77777777" w:rsidR="000A397E" w:rsidRDefault="000A397E" w:rsidP="00323CBE">
            <w:pPr>
              <w:spacing w:before="120" w:after="120"/>
              <w:jc w:val="center"/>
            </w:pPr>
          </w:p>
        </w:tc>
        <w:tc>
          <w:tcPr>
            <w:tcW w:w="1856" w:type="dxa"/>
          </w:tcPr>
          <w:p w14:paraId="46A7C416" w14:textId="77777777" w:rsidR="000A397E" w:rsidRDefault="000A397E" w:rsidP="00323CBE">
            <w:pPr>
              <w:spacing w:before="120" w:after="120"/>
              <w:jc w:val="center"/>
            </w:pPr>
          </w:p>
        </w:tc>
      </w:tr>
      <w:tr w:rsidR="000A397E" w14:paraId="094CC72E" w14:textId="77777777" w:rsidTr="00323CBE">
        <w:trPr>
          <w:trHeight w:val="286"/>
        </w:trPr>
        <w:tc>
          <w:tcPr>
            <w:tcW w:w="759" w:type="dxa"/>
            <w:shd w:val="clear" w:color="auto" w:fill="DBE5F1" w:themeFill="accent1" w:themeFillTint="33"/>
          </w:tcPr>
          <w:p w14:paraId="7BA9062C" w14:textId="77777777" w:rsidR="000A397E" w:rsidRDefault="000A397E" w:rsidP="00323CBE">
            <w:pPr>
              <w:spacing w:before="120" w:after="120"/>
            </w:pPr>
            <w:r>
              <w:t>4</w:t>
            </w:r>
          </w:p>
          <w:p w14:paraId="68FA7AC5" w14:textId="649322C0" w:rsidR="00323CBE" w:rsidRDefault="00323CBE" w:rsidP="00323CBE">
            <w:pPr>
              <w:spacing w:before="120" w:after="120"/>
            </w:pPr>
          </w:p>
        </w:tc>
        <w:tc>
          <w:tcPr>
            <w:tcW w:w="1855" w:type="dxa"/>
          </w:tcPr>
          <w:p w14:paraId="6C44CA6E" w14:textId="126A5EE9" w:rsidR="000A397E" w:rsidRDefault="000A397E" w:rsidP="00323CBE">
            <w:pPr>
              <w:spacing w:before="120" w:after="120"/>
              <w:jc w:val="center"/>
            </w:pPr>
          </w:p>
        </w:tc>
        <w:tc>
          <w:tcPr>
            <w:tcW w:w="1855" w:type="dxa"/>
          </w:tcPr>
          <w:p w14:paraId="2616C943" w14:textId="77777777" w:rsidR="000A397E" w:rsidRDefault="000A397E" w:rsidP="00323CBE">
            <w:pPr>
              <w:spacing w:before="120" w:after="120"/>
              <w:jc w:val="center"/>
            </w:pPr>
          </w:p>
        </w:tc>
        <w:tc>
          <w:tcPr>
            <w:tcW w:w="1856" w:type="dxa"/>
          </w:tcPr>
          <w:p w14:paraId="5333C703" w14:textId="77777777" w:rsidR="000A397E" w:rsidRDefault="000A397E" w:rsidP="00323CBE">
            <w:pPr>
              <w:spacing w:before="120" w:after="120"/>
              <w:jc w:val="center"/>
            </w:pPr>
          </w:p>
        </w:tc>
        <w:tc>
          <w:tcPr>
            <w:tcW w:w="1855" w:type="dxa"/>
          </w:tcPr>
          <w:p w14:paraId="0466965C" w14:textId="77777777" w:rsidR="000A397E" w:rsidRDefault="000A397E" w:rsidP="00323CBE">
            <w:pPr>
              <w:spacing w:before="120" w:after="120"/>
              <w:jc w:val="center"/>
            </w:pPr>
          </w:p>
        </w:tc>
        <w:tc>
          <w:tcPr>
            <w:tcW w:w="1855" w:type="dxa"/>
          </w:tcPr>
          <w:p w14:paraId="6EA2F9D9" w14:textId="77777777" w:rsidR="000A397E" w:rsidRDefault="000A397E" w:rsidP="00323CBE">
            <w:pPr>
              <w:spacing w:before="120" w:after="120"/>
              <w:jc w:val="center"/>
            </w:pPr>
          </w:p>
        </w:tc>
        <w:tc>
          <w:tcPr>
            <w:tcW w:w="1856" w:type="dxa"/>
          </w:tcPr>
          <w:p w14:paraId="7D57DD09" w14:textId="77777777" w:rsidR="000A397E" w:rsidRDefault="000A397E" w:rsidP="00323CBE">
            <w:pPr>
              <w:spacing w:before="120" w:after="120"/>
              <w:jc w:val="center"/>
            </w:pPr>
          </w:p>
        </w:tc>
        <w:tc>
          <w:tcPr>
            <w:tcW w:w="1855" w:type="dxa"/>
          </w:tcPr>
          <w:p w14:paraId="2EC78EFE" w14:textId="77777777" w:rsidR="000A397E" w:rsidRDefault="000A397E" w:rsidP="00323CBE">
            <w:pPr>
              <w:spacing w:before="120" w:after="120"/>
              <w:jc w:val="center"/>
            </w:pPr>
          </w:p>
        </w:tc>
        <w:tc>
          <w:tcPr>
            <w:tcW w:w="1856" w:type="dxa"/>
          </w:tcPr>
          <w:p w14:paraId="38C56F54" w14:textId="77777777" w:rsidR="000A397E" w:rsidRDefault="000A397E" w:rsidP="00323CBE">
            <w:pPr>
              <w:spacing w:before="120" w:after="120"/>
              <w:jc w:val="center"/>
            </w:pPr>
          </w:p>
        </w:tc>
      </w:tr>
      <w:tr w:rsidR="000A397E" w14:paraId="63E4772D" w14:textId="77777777" w:rsidTr="00323CBE">
        <w:trPr>
          <w:trHeight w:val="286"/>
        </w:trPr>
        <w:tc>
          <w:tcPr>
            <w:tcW w:w="759" w:type="dxa"/>
            <w:shd w:val="clear" w:color="auto" w:fill="DBE5F1" w:themeFill="accent1" w:themeFillTint="33"/>
          </w:tcPr>
          <w:p w14:paraId="36A37D37" w14:textId="77777777" w:rsidR="000A397E" w:rsidRDefault="000A397E" w:rsidP="00323CBE">
            <w:pPr>
              <w:spacing w:before="120" w:after="120"/>
            </w:pPr>
            <w:r>
              <w:t>5</w:t>
            </w:r>
          </w:p>
          <w:p w14:paraId="6181E522" w14:textId="1E5ED1CE" w:rsidR="00323CBE" w:rsidRDefault="00323CBE" w:rsidP="00323CBE">
            <w:pPr>
              <w:spacing w:before="120" w:after="120"/>
            </w:pPr>
          </w:p>
        </w:tc>
        <w:tc>
          <w:tcPr>
            <w:tcW w:w="1855" w:type="dxa"/>
          </w:tcPr>
          <w:p w14:paraId="4F4036BF" w14:textId="2FD26024" w:rsidR="000A397E" w:rsidRDefault="000A397E" w:rsidP="00323CBE">
            <w:pPr>
              <w:spacing w:before="120" w:after="120"/>
              <w:jc w:val="center"/>
            </w:pPr>
          </w:p>
        </w:tc>
        <w:tc>
          <w:tcPr>
            <w:tcW w:w="1855" w:type="dxa"/>
          </w:tcPr>
          <w:p w14:paraId="6D811EB7" w14:textId="77777777" w:rsidR="000A397E" w:rsidRDefault="000A397E" w:rsidP="00323CBE">
            <w:pPr>
              <w:spacing w:before="120" w:after="120"/>
              <w:jc w:val="center"/>
            </w:pPr>
          </w:p>
        </w:tc>
        <w:tc>
          <w:tcPr>
            <w:tcW w:w="1856" w:type="dxa"/>
          </w:tcPr>
          <w:p w14:paraId="0D8450D0" w14:textId="77777777" w:rsidR="000A397E" w:rsidRDefault="000A397E" w:rsidP="00323CBE">
            <w:pPr>
              <w:spacing w:before="120" w:after="120"/>
              <w:jc w:val="center"/>
            </w:pPr>
          </w:p>
        </w:tc>
        <w:tc>
          <w:tcPr>
            <w:tcW w:w="1855" w:type="dxa"/>
          </w:tcPr>
          <w:p w14:paraId="281CF8A1" w14:textId="77777777" w:rsidR="000A397E" w:rsidRDefault="000A397E" w:rsidP="00323CBE">
            <w:pPr>
              <w:spacing w:before="120" w:after="120"/>
              <w:jc w:val="center"/>
            </w:pPr>
          </w:p>
        </w:tc>
        <w:tc>
          <w:tcPr>
            <w:tcW w:w="1855" w:type="dxa"/>
          </w:tcPr>
          <w:p w14:paraId="7A7B13BF" w14:textId="6549F9FC" w:rsidR="000A397E" w:rsidRDefault="000A397E" w:rsidP="00323CBE">
            <w:pPr>
              <w:spacing w:before="120" w:after="120"/>
              <w:jc w:val="center"/>
            </w:pPr>
          </w:p>
        </w:tc>
        <w:tc>
          <w:tcPr>
            <w:tcW w:w="1856" w:type="dxa"/>
          </w:tcPr>
          <w:p w14:paraId="5EB18FBB" w14:textId="77777777" w:rsidR="000A397E" w:rsidRDefault="000A397E" w:rsidP="00323CBE">
            <w:pPr>
              <w:spacing w:before="120" w:after="120"/>
              <w:jc w:val="center"/>
            </w:pPr>
          </w:p>
        </w:tc>
        <w:tc>
          <w:tcPr>
            <w:tcW w:w="1855" w:type="dxa"/>
          </w:tcPr>
          <w:p w14:paraId="5CE3D0D3" w14:textId="14B71609" w:rsidR="000A397E" w:rsidRDefault="000A397E" w:rsidP="00323CBE">
            <w:pPr>
              <w:spacing w:before="120" w:after="120"/>
              <w:jc w:val="center"/>
            </w:pPr>
          </w:p>
        </w:tc>
        <w:tc>
          <w:tcPr>
            <w:tcW w:w="1856" w:type="dxa"/>
          </w:tcPr>
          <w:p w14:paraId="2ACF0AF7" w14:textId="77777777" w:rsidR="000A397E" w:rsidRDefault="000A397E" w:rsidP="00323CBE">
            <w:pPr>
              <w:spacing w:before="120" w:after="120"/>
              <w:jc w:val="center"/>
            </w:pPr>
          </w:p>
        </w:tc>
      </w:tr>
      <w:tr w:rsidR="000A397E" w14:paraId="30AC432F" w14:textId="77777777" w:rsidTr="00323CBE">
        <w:trPr>
          <w:trHeight w:val="286"/>
        </w:trPr>
        <w:tc>
          <w:tcPr>
            <w:tcW w:w="759" w:type="dxa"/>
            <w:shd w:val="clear" w:color="auto" w:fill="DBE5F1" w:themeFill="accent1" w:themeFillTint="33"/>
          </w:tcPr>
          <w:p w14:paraId="6E2DFDBF" w14:textId="77777777" w:rsidR="000A397E" w:rsidRDefault="000A397E" w:rsidP="00323CBE">
            <w:pPr>
              <w:spacing w:before="120" w:after="120"/>
            </w:pPr>
            <w:r>
              <w:t>6</w:t>
            </w:r>
          </w:p>
          <w:p w14:paraId="4EBCE432" w14:textId="3907755B" w:rsidR="00323CBE" w:rsidRDefault="00323CBE" w:rsidP="00323CBE">
            <w:pPr>
              <w:spacing w:before="120" w:after="120"/>
            </w:pPr>
          </w:p>
        </w:tc>
        <w:tc>
          <w:tcPr>
            <w:tcW w:w="1855" w:type="dxa"/>
          </w:tcPr>
          <w:p w14:paraId="3F8B2CC1" w14:textId="0008F91F" w:rsidR="000A397E" w:rsidRDefault="000A397E" w:rsidP="00323CBE">
            <w:pPr>
              <w:spacing w:before="120" w:after="120"/>
              <w:jc w:val="center"/>
            </w:pPr>
          </w:p>
        </w:tc>
        <w:tc>
          <w:tcPr>
            <w:tcW w:w="1855" w:type="dxa"/>
          </w:tcPr>
          <w:p w14:paraId="5940B2BE" w14:textId="77777777" w:rsidR="000A397E" w:rsidRDefault="000A397E" w:rsidP="00323CBE">
            <w:pPr>
              <w:spacing w:before="120" w:after="120"/>
              <w:jc w:val="center"/>
            </w:pPr>
          </w:p>
        </w:tc>
        <w:tc>
          <w:tcPr>
            <w:tcW w:w="1856" w:type="dxa"/>
          </w:tcPr>
          <w:p w14:paraId="2215F991" w14:textId="77777777" w:rsidR="000A397E" w:rsidRDefault="000A397E" w:rsidP="00323CBE">
            <w:pPr>
              <w:spacing w:before="120" w:after="120"/>
              <w:jc w:val="center"/>
            </w:pPr>
          </w:p>
        </w:tc>
        <w:tc>
          <w:tcPr>
            <w:tcW w:w="1855" w:type="dxa"/>
          </w:tcPr>
          <w:p w14:paraId="401401A6" w14:textId="77777777" w:rsidR="000A397E" w:rsidRDefault="000A397E" w:rsidP="00323CBE">
            <w:pPr>
              <w:spacing w:before="120" w:after="120"/>
              <w:jc w:val="center"/>
            </w:pPr>
          </w:p>
        </w:tc>
        <w:tc>
          <w:tcPr>
            <w:tcW w:w="1855" w:type="dxa"/>
          </w:tcPr>
          <w:p w14:paraId="5A900C34" w14:textId="234B5E95" w:rsidR="000A397E" w:rsidRDefault="000A397E" w:rsidP="00323CBE">
            <w:pPr>
              <w:spacing w:before="120" w:after="120"/>
              <w:jc w:val="center"/>
            </w:pPr>
          </w:p>
        </w:tc>
        <w:tc>
          <w:tcPr>
            <w:tcW w:w="1856" w:type="dxa"/>
          </w:tcPr>
          <w:p w14:paraId="63310AFE" w14:textId="559147BC" w:rsidR="000A397E" w:rsidRDefault="000A397E" w:rsidP="00323CBE">
            <w:pPr>
              <w:spacing w:before="120" w:after="120"/>
              <w:jc w:val="center"/>
            </w:pPr>
          </w:p>
        </w:tc>
        <w:tc>
          <w:tcPr>
            <w:tcW w:w="1855" w:type="dxa"/>
          </w:tcPr>
          <w:p w14:paraId="6B7FA5E3" w14:textId="7ED9F108" w:rsidR="000A397E" w:rsidRDefault="000A397E" w:rsidP="00323CBE">
            <w:pPr>
              <w:spacing w:before="120" w:after="120"/>
              <w:jc w:val="center"/>
            </w:pPr>
          </w:p>
        </w:tc>
        <w:tc>
          <w:tcPr>
            <w:tcW w:w="1856" w:type="dxa"/>
          </w:tcPr>
          <w:p w14:paraId="1B0BD9B9" w14:textId="77777777" w:rsidR="000A397E" w:rsidRDefault="000A397E" w:rsidP="00323CBE">
            <w:pPr>
              <w:spacing w:before="120" w:after="120"/>
              <w:jc w:val="center"/>
            </w:pPr>
          </w:p>
        </w:tc>
      </w:tr>
    </w:tbl>
    <w:p w14:paraId="3B44EBCC" w14:textId="59A69506" w:rsidR="00D62B05" w:rsidRDefault="00323CBE" w:rsidP="00323CBE">
      <w:r>
        <w:t xml:space="preserve">AMSP Core Maths platform content: Drag and drop these shapes into the blank planner above. Stretch then to fit the number of weeks </w:t>
      </w:r>
      <w:r w:rsidR="00534ED9">
        <w:t>you require. The shapes contain links to an overview document which gives more details on the specification content covered and activities.</w:t>
      </w:r>
    </w:p>
    <w:p w14:paraId="45E49DB4" w14:textId="66AFE85C" w:rsidR="00323CBE" w:rsidRPr="00323CBE" w:rsidRDefault="00987756" w:rsidP="00323CBE">
      <w:r>
        <w:rPr>
          <w:noProof/>
        </w:rPr>
        <mc:AlternateContent>
          <mc:Choice Requires="wps">
            <w:drawing>
              <wp:anchor distT="0" distB="0" distL="114300" distR="114300" simplePos="0" relativeHeight="251697152" behindDoc="0" locked="0" layoutInCell="1" allowOverlap="1" wp14:anchorId="17C3EFE0" wp14:editId="5E9EAB45">
                <wp:simplePos x="0" y="0"/>
                <wp:positionH relativeFrom="margin">
                  <wp:posOffset>8594725</wp:posOffset>
                </wp:positionH>
                <wp:positionV relativeFrom="paragraph">
                  <wp:posOffset>97155</wp:posOffset>
                </wp:positionV>
                <wp:extent cx="1133475" cy="504825"/>
                <wp:effectExtent l="0" t="0" r="28575" b="28575"/>
                <wp:wrapNone/>
                <wp:docPr id="21" name="Rectangle 21">
                  <a:hlinkClick xmlns:a="http://schemas.openxmlformats.org/drawingml/2006/main" r:id="rId1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D3C99B" w14:textId="4CF27F5F" w:rsidR="004533FD" w:rsidRPr="009878E7" w:rsidRDefault="004533FD" w:rsidP="003D5285">
                            <w:pPr>
                              <w:spacing w:before="0"/>
                              <w:jc w:val="center"/>
                              <w:rPr>
                                <w:sz w:val="20"/>
                                <w:szCs w:val="20"/>
                              </w:rPr>
                            </w:pPr>
                            <w:r w:rsidRPr="009878E7">
                              <w:rPr>
                                <w:sz w:val="20"/>
                                <w:szCs w:val="20"/>
                              </w:rPr>
                              <w:t xml:space="preserve">Probability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C3EFE0" id="Rectangle 21" o:spid="_x0000_s1026" href="#Probability" style="position:absolute;margin-left:676.75pt;margin-top:7.65pt;width:89.25pt;height:39.75pt;z-index:2516971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" o:button="t" fillcolor="#4f81bd [3204]" strokecolor="#243f60 [1604]" strokeweight="2pt">
                <v:fill o:detectmouseclick="t"/>
                <v:textbox>
                  <w:txbxContent>
                    <w:p w14:paraId="38D3C99B" w14:textId="4CF27F5F" w:rsidR="004533FD" w:rsidRPr="009878E7" w:rsidRDefault="004533FD" w:rsidP="003D5285">
                      <w:pPr>
                        <w:spacing w:before="0"/>
                        <w:jc w:val="center"/>
                        <w:rPr>
                          <w:sz w:val="20"/>
                          <w:szCs w:val="20"/>
                        </w:rPr>
                      </w:pPr>
                      <w:r w:rsidRPr="009878E7">
                        <w:rPr>
                          <w:sz w:val="20"/>
                          <w:szCs w:val="20"/>
                        </w:rPr>
                        <w:t xml:space="preserve">Probability </w:t>
                      </w:r>
                    </w:p>
                  </w:txbxContent>
                </v:textbox>
                <w10:wrap anchorx="margin"/>
              </v:rect>
            </w:pict>
          </mc:Fallback>
        </mc:AlternateContent>
      </w:r>
      <w:r w:rsidR="002229AE">
        <w:rPr>
          <w:noProof/>
        </w:rPr>
        <mc:AlternateContent>
          <mc:Choice Requires="wps">
            <w:drawing>
              <wp:anchor distT="0" distB="0" distL="114300" distR="114300" simplePos="0" relativeHeight="251695104" behindDoc="0" locked="0" layoutInCell="1" allowOverlap="1" wp14:anchorId="57B4078A" wp14:editId="3AE41D07">
                <wp:simplePos x="0" y="0"/>
                <wp:positionH relativeFrom="margin">
                  <wp:posOffset>7372350</wp:posOffset>
                </wp:positionH>
                <wp:positionV relativeFrom="paragraph">
                  <wp:posOffset>98425</wp:posOffset>
                </wp:positionV>
                <wp:extent cx="1133475" cy="504825"/>
                <wp:effectExtent l="0" t="0" r="28575" b="28575"/>
                <wp:wrapNone/>
                <wp:docPr id="20" name="Rectangle 20">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54E242" w14:textId="77C3199E" w:rsidR="004533FD" w:rsidRDefault="004533FD" w:rsidP="003D5285">
                            <w:pPr>
                              <w:spacing w:before="0"/>
                              <w:jc w:val="center"/>
                            </w:pPr>
                            <w:r>
                              <w:t>Regression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7B4078A" id="Rectangle 20" o:spid="_x0000_s1027" href="#Regression" style="position:absolute;margin-left:580.5pt;margin-top:7.75pt;width:89.25pt;height:39.75pt;z-index:2516951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" o:button="t" fillcolor="#4f81bd [3204]" strokecolor="#243f60 [1604]" strokeweight="2pt">
                <v:fill o:detectmouseclick="t"/>
                <v:textbox>
                  <w:txbxContent>
                    <w:p w14:paraId="7154E242" w14:textId="77C3199E" w:rsidR="004533FD" w:rsidRDefault="004533FD" w:rsidP="003D5285">
                      <w:pPr>
                        <w:spacing w:before="0"/>
                        <w:jc w:val="center"/>
                      </w:pPr>
                      <w:r>
                        <w:t>Regression</w:t>
                      </w:r>
                    </w:p>
                  </w:txbxContent>
                </v:textbox>
                <w10:wrap anchorx="margin"/>
              </v:rect>
            </w:pict>
          </mc:Fallback>
        </mc:AlternateContent>
      </w:r>
      <w:r w:rsidR="002229AE">
        <w:rPr>
          <w:noProof/>
        </w:rPr>
        <mc:AlternateContent>
          <mc:Choice Requires="wps">
            <w:drawing>
              <wp:anchor distT="0" distB="0" distL="114300" distR="114300" simplePos="0" relativeHeight="251693056" behindDoc="0" locked="0" layoutInCell="1" allowOverlap="1" wp14:anchorId="494FEE13" wp14:editId="65B06373">
                <wp:simplePos x="0" y="0"/>
                <wp:positionH relativeFrom="margin">
                  <wp:posOffset>6165850</wp:posOffset>
                </wp:positionH>
                <wp:positionV relativeFrom="paragraph">
                  <wp:posOffset>98425</wp:posOffset>
                </wp:positionV>
                <wp:extent cx="1133475" cy="504825"/>
                <wp:effectExtent l="0" t="0" r="28575" b="28575"/>
                <wp:wrapNone/>
                <wp:docPr id="19" name="Rectangle 19">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32A1A1" w14:textId="747CFEDF" w:rsidR="004533FD" w:rsidRDefault="004533FD" w:rsidP="003D5285">
                            <w:pPr>
                              <w:spacing w:before="0"/>
                              <w:jc w:val="center"/>
                            </w:pPr>
                            <w:r>
                              <w:t>Correlation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4FEE13" id="Rectangle 19" o:spid="_x0000_s1028" href="#correlation" style="position:absolute;margin-left:485.5pt;margin-top:7.75pt;width:89.25pt;height:39.75pt;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" o:button="t" fillcolor="#4f81bd [3204]" strokecolor="#243f60 [1604]" strokeweight="2pt">
                <v:fill o:detectmouseclick="t"/>
                <v:textbox>
                  <w:txbxContent>
                    <w:p w14:paraId="2F32A1A1" w14:textId="747CFEDF" w:rsidR="004533FD" w:rsidRDefault="004533FD" w:rsidP="003D5285">
                      <w:pPr>
                        <w:spacing w:before="0"/>
                        <w:jc w:val="center"/>
                      </w:pPr>
                      <w:r>
                        <w:t>Correlation</w:t>
                      </w:r>
                    </w:p>
                  </w:txbxContent>
                </v:textbox>
                <w10:wrap anchorx="margin"/>
              </v:rect>
            </w:pict>
          </mc:Fallback>
        </mc:AlternateContent>
      </w:r>
      <w:r w:rsidR="002229AE">
        <w:rPr>
          <w:noProof/>
        </w:rPr>
        <mc:AlternateContent>
          <mc:Choice Requires="wps">
            <w:drawing>
              <wp:anchor distT="0" distB="0" distL="114300" distR="114300" simplePos="0" relativeHeight="251668480" behindDoc="0" locked="0" layoutInCell="1" allowOverlap="1" wp14:anchorId="4B77EA4D" wp14:editId="3027107D">
                <wp:simplePos x="0" y="0"/>
                <wp:positionH relativeFrom="column">
                  <wp:posOffset>4930775</wp:posOffset>
                </wp:positionH>
                <wp:positionV relativeFrom="paragraph">
                  <wp:posOffset>92075</wp:posOffset>
                </wp:positionV>
                <wp:extent cx="1133475" cy="504825"/>
                <wp:effectExtent l="0" t="0" r="28575" b="28575"/>
                <wp:wrapNone/>
                <wp:docPr id="7" name="Rectangle 7">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E5042D9" w14:textId="1EA44C16" w:rsidR="004533FD" w:rsidRDefault="004533FD" w:rsidP="000A397E">
                            <w:pPr>
                              <w:spacing w:before="0"/>
                              <w:jc w:val="center"/>
                            </w:pPr>
                            <w:r>
                              <w:t>Representing data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77EA4D" id="Rectangle 7" o:spid="_x0000_s1029" href="#Interpret2" style="position:absolute;margin-left:388.25pt;margin-top:7.25pt;width:89.25pt;height:39.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" o:button="t" fillcolor="#4f81bd [3204]" strokecolor="#243f60 [1604]" strokeweight="2pt">
                <v:fill o:detectmouseclick="t"/>
                <v:textbox>
                  <w:txbxContent>
                    <w:p w14:paraId="1E5042D9" w14:textId="1EA44C16" w:rsidR="004533FD" w:rsidRDefault="004533FD" w:rsidP="000A397E">
                      <w:pPr>
                        <w:spacing w:before="0"/>
                        <w:jc w:val="center"/>
                      </w:pPr>
                      <w:r>
                        <w:t>Representing data 2</w:t>
                      </w:r>
                    </w:p>
                  </w:txbxContent>
                </v:textbox>
              </v:rect>
            </w:pict>
          </mc:Fallback>
        </mc:AlternateContent>
      </w:r>
      <w:r w:rsidR="00534ED9">
        <w:rPr>
          <w:noProof/>
        </w:rPr>
        <mc:AlternateContent>
          <mc:Choice Requires="wps">
            <w:drawing>
              <wp:anchor distT="0" distB="0" distL="114300" distR="114300" simplePos="0" relativeHeight="251664384" behindDoc="0" locked="0" layoutInCell="1" allowOverlap="1" wp14:anchorId="6323B1A0" wp14:editId="5C3A5EBF">
                <wp:simplePos x="0" y="0"/>
                <wp:positionH relativeFrom="column">
                  <wp:posOffset>3702050</wp:posOffset>
                </wp:positionH>
                <wp:positionV relativeFrom="paragraph">
                  <wp:posOffset>106045</wp:posOffset>
                </wp:positionV>
                <wp:extent cx="1133475" cy="504825"/>
                <wp:effectExtent l="0" t="0" r="28575" b="28575"/>
                <wp:wrapNone/>
                <wp:docPr id="4" name="Rectangle 4">
                  <a:hlinkClick xmlns:a="http://schemas.openxmlformats.org/drawingml/2006/main" r:id="rId15"/>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B7E6907" w14:textId="365E8454" w:rsidR="004533FD" w:rsidRDefault="004533FD" w:rsidP="000A397E">
                            <w:pPr>
                              <w:spacing w:before="0"/>
                              <w:jc w:val="center"/>
                            </w:pPr>
                            <w:r>
                              <w:t>Finance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23B1A0" id="Rectangle 4" o:spid="_x0000_s1030" href="#Saving" style="position:absolute;margin-left:291.5pt;margin-top:8.35pt;width:89.25pt;height:39.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" o:button="t" fillcolor="#4f81bd [3204]" strokecolor="#243f60 [1604]" strokeweight="2pt">
                <v:fill o:detectmouseclick="t"/>
                <v:textbox>
                  <w:txbxContent>
                    <w:p w14:paraId="1B7E6907" w14:textId="365E8454" w:rsidR="004533FD" w:rsidRDefault="004533FD" w:rsidP="000A397E">
                      <w:pPr>
                        <w:spacing w:before="0"/>
                        <w:jc w:val="center"/>
                      </w:pPr>
                      <w:r>
                        <w:t>Finance</w:t>
                      </w:r>
                    </w:p>
                  </w:txbxContent>
                </v:textbox>
              </v:rect>
            </w:pict>
          </mc:Fallback>
        </mc:AlternateContent>
      </w:r>
      <w:r w:rsidR="00534ED9">
        <w:rPr>
          <w:noProof/>
        </w:rPr>
        <mc:AlternateContent>
          <mc:Choice Requires="wps">
            <w:drawing>
              <wp:anchor distT="0" distB="0" distL="114300" distR="114300" simplePos="0" relativeHeight="251662336" behindDoc="0" locked="0" layoutInCell="1" allowOverlap="1" wp14:anchorId="28C9BAE1" wp14:editId="682405CB">
                <wp:simplePos x="0" y="0"/>
                <wp:positionH relativeFrom="column">
                  <wp:posOffset>2498725</wp:posOffset>
                </wp:positionH>
                <wp:positionV relativeFrom="paragraph">
                  <wp:posOffset>114300</wp:posOffset>
                </wp:positionV>
                <wp:extent cx="1133475" cy="504825"/>
                <wp:effectExtent l="0" t="0" r="28575" b="28575"/>
                <wp:wrapNone/>
                <wp:docPr id="3" name="Rectangle 3">
                  <a:hlinkClick xmlns:a="http://schemas.openxmlformats.org/drawingml/2006/main" r:id="rId16"/>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36EF4B1" w14:textId="669DFE2E" w:rsidR="004533FD" w:rsidRDefault="004533FD" w:rsidP="00825B76">
                            <w:pPr>
                              <w:spacing w:before="0"/>
                              <w:jc w:val="center"/>
                            </w:pPr>
                            <w:r>
                              <w:t>Sampling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C9BAE1" id="Rectangle 3" o:spid="_x0000_s1031" href="#Estimation" style="position:absolute;margin-left:196.75pt;margin-top:9pt;width:89.25pt;height:39.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" o:button="t" fillcolor="#4f81bd [3204]" strokecolor="#243f60 [1604]" strokeweight="2pt">
                <v:fill o:detectmouseclick="t"/>
                <v:textbox>
                  <w:txbxContent>
                    <w:p w14:paraId="236EF4B1" w14:textId="669DFE2E" w:rsidR="004533FD" w:rsidRDefault="004533FD" w:rsidP="00825B76">
                      <w:pPr>
                        <w:spacing w:before="0"/>
                        <w:jc w:val="center"/>
                      </w:pPr>
                      <w:r>
                        <w:t>Sampling</w:t>
                      </w:r>
                    </w:p>
                  </w:txbxContent>
                </v:textbox>
              </v:rect>
            </w:pict>
          </mc:Fallback>
        </mc:AlternateContent>
      </w:r>
      <w:r w:rsidR="00534ED9">
        <w:rPr>
          <w:noProof/>
        </w:rPr>
        <mc:AlternateContent>
          <mc:Choice Requires="wps">
            <w:drawing>
              <wp:anchor distT="0" distB="0" distL="114300" distR="114300" simplePos="0" relativeHeight="251660288" behindDoc="0" locked="0" layoutInCell="1" allowOverlap="1" wp14:anchorId="2436D607" wp14:editId="788B88F5">
                <wp:simplePos x="0" y="0"/>
                <wp:positionH relativeFrom="column">
                  <wp:posOffset>1292225</wp:posOffset>
                </wp:positionH>
                <wp:positionV relativeFrom="paragraph">
                  <wp:posOffset>109855</wp:posOffset>
                </wp:positionV>
                <wp:extent cx="1133475" cy="504825"/>
                <wp:effectExtent l="0" t="0" r="28575" b="28575"/>
                <wp:wrapNone/>
                <wp:docPr id="2" name="Rectangle 2">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B18A14" w14:textId="486ADC21" w:rsidR="004533FD" w:rsidRPr="002B7802" w:rsidRDefault="004533FD" w:rsidP="00D62B05">
                            <w:pPr>
                              <w:spacing w:before="0"/>
                              <w:jc w:val="center"/>
                              <w:rPr>
                                <w:sz w:val="20"/>
                                <w:szCs w:val="20"/>
                              </w:rPr>
                            </w:pPr>
                            <w:r w:rsidRPr="002B7802">
                              <w:rPr>
                                <w:sz w:val="20"/>
                                <w:szCs w:val="20"/>
                              </w:rPr>
                              <w:t>Time series &amp;</w:t>
                            </w:r>
                          </w:p>
                          <w:p w14:paraId="468BCB89" w14:textId="54F795D0" w:rsidR="004533FD" w:rsidRPr="002B7802" w:rsidRDefault="004533FD" w:rsidP="00D62B05">
                            <w:pPr>
                              <w:spacing w:before="0"/>
                              <w:jc w:val="center"/>
                              <w:rPr>
                                <w:sz w:val="18"/>
                                <w:szCs w:val="18"/>
                              </w:rPr>
                            </w:pPr>
                            <w:r w:rsidRPr="002B7802">
                              <w:rPr>
                                <w:sz w:val="18"/>
                                <w:szCs w:val="18"/>
                              </w:rPr>
                              <w:t>Moving averages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36D607" id="Rectangle 2" o:spid="_x0000_s1032" href="#Moving" style="position:absolute;margin-left:101.75pt;margin-top:8.65pt;width:89.25pt;height:39.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" o:button="t" fillcolor="#4f81bd [3204]" strokecolor="#243f60 [1604]" strokeweight="2pt">
                <v:fill o:detectmouseclick="t"/>
                <v:textbox>
                  <w:txbxContent>
                    <w:p w14:paraId="2DB18A14" w14:textId="486ADC21" w:rsidR="004533FD" w:rsidRPr="002B7802" w:rsidRDefault="004533FD" w:rsidP="00D62B05">
                      <w:pPr>
                        <w:spacing w:before="0"/>
                        <w:jc w:val="center"/>
                        <w:rPr>
                          <w:sz w:val="20"/>
                          <w:szCs w:val="20"/>
                        </w:rPr>
                      </w:pPr>
                      <w:r w:rsidRPr="002B7802">
                        <w:rPr>
                          <w:sz w:val="20"/>
                          <w:szCs w:val="20"/>
                        </w:rPr>
                        <w:t>Time series &amp;</w:t>
                      </w:r>
                    </w:p>
                    <w:p w14:paraId="468BCB89" w14:textId="54F795D0" w:rsidR="004533FD" w:rsidRPr="002B7802" w:rsidRDefault="004533FD" w:rsidP="00D62B05">
                      <w:pPr>
                        <w:spacing w:before="0"/>
                        <w:jc w:val="center"/>
                        <w:rPr>
                          <w:sz w:val="18"/>
                          <w:szCs w:val="18"/>
                        </w:rPr>
                      </w:pPr>
                      <w:r w:rsidRPr="002B7802">
                        <w:rPr>
                          <w:sz w:val="18"/>
                          <w:szCs w:val="18"/>
                        </w:rPr>
                        <w:t>Moving averages</w:t>
                      </w:r>
                    </w:p>
                  </w:txbxContent>
                </v:textbox>
              </v:rect>
            </w:pict>
          </mc:Fallback>
        </mc:AlternateContent>
      </w:r>
      <w:r w:rsidR="00534ED9">
        <w:rPr>
          <w:noProof/>
        </w:rPr>
        <mc:AlternateContent>
          <mc:Choice Requires="wps">
            <w:drawing>
              <wp:anchor distT="0" distB="0" distL="114300" distR="114300" simplePos="0" relativeHeight="251659264" behindDoc="0" locked="0" layoutInCell="1" allowOverlap="1" wp14:anchorId="0F47AF9A" wp14:editId="5A169A37">
                <wp:simplePos x="0" y="0"/>
                <wp:positionH relativeFrom="column">
                  <wp:posOffset>59055</wp:posOffset>
                </wp:positionH>
                <wp:positionV relativeFrom="paragraph">
                  <wp:posOffset>121285</wp:posOffset>
                </wp:positionV>
                <wp:extent cx="1133475" cy="504825"/>
                <wp:effectExtent l="0" t="0" r="28575" b="28575"/>
                <wp:wrapNone/>
                <wp:docPr id="1" name="Rectangle 1">
                  <a:hlinkClick xmlns:a="http://schemas.openxmlformats.org/drawingml/2006/main" r:id="rId18"/>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F0AFBC8" w14:textId="53156791" w:rsidR="004533FD" w:rsidRDefault="004533FD" w:rsidP="00D62B05">
                            <w:pPr>
                              <w:spacing w:before="0"/>
                              <w:jc w:val="center"/>
                            </w:pPr>
                            <w:r>
                              <w:t>Representing data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47AF9A" id="Rectangle 1" o:spid="_x0000_s1033" href="#Interpret1" style="position:absolute;margin-left:4.65pt;margin-top:9.55pt;width:89.25pt;height:39.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" o:button="t" fillcolor="#4f81bd [3204]" strokecolor="#243f60 [1604]" strokeweight="2pt">
                <v:fill o:detectmouseclick="t"/>
                <v:textbox>
                  <w:txbxContent>
                    <w:p w14:paraId="0F0AFBC8" w14:textId="53156791" w:rsidR="004533FD" w:rsidRDefault="004533FD" w:rsidP="00D62B05">
                      <w:pPr>
                        <w:spacing w:before="0"/>
                        <w:jc w:val="center"/>
                      </w:pPr>
                      <w:r>
                        <w:t>Representing data 1</w:t>
                      </w:r>
                    </w:p>
                  </w:txbxContent>
                </v:textbox>
              </v:rect>
            </w:pict>
          </mc:Fallback>
        </mc:AlternateContent>
      </w:r>
    </w:p>
    <w:p w14:paraId="281EE45C" w14:textId="352521BE" w:rsidR="00D62B05" w:rsidRDefault="00D62B05" w:rsidP="00D62B05">
      <w:pPr>
        <w:pStyle w:val="Title"/>
      </w:pPr>
    </w:p>
    <w:p w14:paraId="770B4A16" w14:textId="4286F16B" w:rsidR="002B7802" w:rsidRDefault="002229AE" w:rsidP="00D62B05">
      <w:r>
        <w:rPr>
          <w:noProof/>
        </w:rPr>
        <mc:AlternateContent>
          <mc:Choice Requires="wps">
            <w:drawing>
              <wp:anchor distT="0" distB="0" distL="114300" distR="114300" simplePos="0" relativeHeight="251666432" behindDoc="0" locked="0" layoutInCell="1" allowOverlap="1" wp14:anchorId="171459A8" wp14:editId="17644572">
                <wp:simplePos x="0" y="0"/>
                <wp:positionH relativeFrom="column">
                  <wp:posOffset>2530475</wp:posOffset>
                </wp:positionH>
                <wp:positionV relativeFrom="paragraph">
                  <wp:posOffset>153670</wp:posOffset>
                </wp:positionV>
                <wp:extent cx="1133475" cy="504825"/>
                <wp:effectExtent l="0" t="0" r="28575" b="28575"/>
                <wp:wrapNone/>
                <wp:docPr id="6" name="Rectangle 6">
                  <a:hlinkClick xmlns:a="http://schemas.openxmlformats.org/drawingml/2006/main" r:id="rId19"/>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940BCC2" w14:textId="6DDD24CC" w:rsidR="004533FD" w:rsidRDefault="004533FD" w:rsidP="000A397E">
                            <w:pPr>
                              <w:spacing w:before="0"/>
                              <w:jc w:val="center"/>
                            </w:pPr>
                            <w:r>
                              <w:t>Recognising graphs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1459A8" id="Rectangle 6" o:spid="_x0000_s1034" href="#Recognising" style="position:absolute;margin-left:199.25pt;margin-top:12.1pt;width:89.25pt;height:39.7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" o:button="t" fillcolor="#4f81bd [3204]" strokecolor="#243f60 [1604]" strokeweight="2pt">
                <v:fill o:detectmouseclick="t"/>
                <v:textbox>
                  <w:txbxContent>
                    <w:p w14:paraId="2940BCC2" w14:textId="6DDD24CC" w:rsidR="004533FD" w:rsidRDefault="004533FD" w:rsidP="000A397E">
                      <w:pPr>
                        <w:spacing w:before="0"/>
                        <w:jc w:val="center"/>
                      </w:pPr>
                      <w:r>
                        <w:t>Recognising graphs</w:t>
                      </w:r>
                    </w:p>
                  </w:txbxContent>
                </v:textbox>
              </v:rect>
            </w:pict>
          </mc:Fallback>
        </mc:AlternateContent>
      </w:r>
      <w:r>
        <w:rPr>
          <w:noProof/>
        </w:rPr>
        <mc:AlternateContent>
          <mc:Choice Requires="wps">
            <w:drawing>
              <wp:anchor distT="0" distB="0" distL="114300" distR="114300" simplePos="0" relativeHeight="251699200" behindDoc="0" locked="0" layoutInCell="1" allowOverlap="1" wp14:anchorId="716354DD" wp14:editId="1A9D1611">
                <wp:simplePos x="0" y="0"/>
                <wp:positionH relativeFrom="margin">
                  <wp:posOffset>1320800</wp:posOffset>
                </wp:positionH>
                <wp:positionV relativeFrom="paragraph">
                  <wp:posOffset>165735</wp:posOffset>
                </wp:positionV>
                <wp:extent cx="1133475" cy="504825"/>
                <wp:effectExtent l="0" t="0" r="28575" b="28575"/>
                <wp:wrapNone/>
                <wp:docPr id="22" name="Rectangle 22">
                  <a:hlinkClick xmlns:a="http://schemas.openxmlformats.org/drawingml/2006/main" r:id="rId20"/>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A8AC507" w14:textId="0E0D4318" w:rsidR="004533FD" w:rsidRDefault="004533FD" w:rsidP="003D5285">
                            <w:pPr>
                              <w:spacing w:before="0"/>
                              <w:jc w:val="center"/>
                            </w:pPr>
                            <w:r>
                              <w:t>Exponential graphs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6354DD" id="Rectangle 22" o:spid="_x0000_s1035" href="#Exponential" style="position:absolute;margin-left:104pt;margin-top:13.05pt;width:89.25pt;height:39.75pt;z-index:2516992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" o:button="t" fillcolor="#4f81bd [3204]" strokecolor="#243f60 [1604]" strokeweight="2pt">
                <v:fill o:detectmouseclick="t"/>
                <v:textbox>
                  <w:txbxContent>
                    <w:p w14:paraId="4A8AC507" w14:textId="0E0D4318" w:rsidR="004533FD" w:rsidRDefault="004533FD" w:rsidP="003D5285">
                      <w:pPr>
                        <w:spacing w:before="0"/>
                        <w:jc w:val="center"/>
                      </w:pPr>
                      <w:r>
                        <w:t>Exponential graphs</w:t>
                      </w:r>
                    </w:p>
                  </w:txbxContent>
                </v:textbox>
                <w10:wrap anchorx="margin"/>
              </v:rect>
            </w:pict>
          </mc:Fallback>
        </mc:AlternateContent>
      </w:r>
      <w:r>
        <w:rPr>
          <w:noProof/>
        </w:rPr>
        <mc:AlternateContent>
          <mc:Choice Requires="wps">
            <w:drawing>
              <wp:anchor distT="0" distB="0" distL="114300" distR="114300" simplePos="0" relativeHeight="251707392" behindDoc="0" locked="0" layoutInCell="1" allowOverlap="1" wp14:anchorId="23C92188" wp14:editId="7DB16C85">
                <wp:simplePos x="0" y="0"/>
                <wp:positionH relativeFrom="margin">
                  <wp:posOffset>67945</wp:posOffset>
                </wp:positionH>
                <wp:positionV relativeFrom="paragraph">
                  <wp:posOffset>187325</wp:posOffset>
                </wp:positionV>
                <wp:extent cx="1133475" cy="504825"/>
                <wp:effectExtent l="0" t="0" r="28575" b="28575"/>
                <wp:wrapNone/>
                <wp:docPr id="10" name="Rectangle 10">
                  <a:hlinkClick xmlns:a="http://schemas.openxmlformats.org/drawingml/2006/main" r:id="rId2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B1467D4" w14:textId="39853ADA" w:rsidR="004533FD" w:rsidRDefault="004533FD" w:rsidP="002B7802">
                            <w:pPr>
                              <w:spacing w:before="0"/>
                              <w:jc w:val="center"/>
                            </w:pPr>
                            <w:r>
                              <w:t>Understanding risk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C92188" id="Rectangle 10" o:spid="_x0000_s1036" href="#Risk" style="position:absolute;margin-left:5.35pt;margin-top:14.75pt;width:89.25pt;height:39.75pt;z-index:2517073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" o:button="t" fillcolor="#4f81bd [3204]" strokecolor="#243f60 [1604]" strokeweight="2pt">
                <v:fill o:detectmouseclick="t"/>
                <v:textbox>
                  <w:txbxContent>
                    <w:p w14:paraId="5B1467D4" w14:textId="39853ADA" w:rsidR="004533FD" w:rsidRDefault="004533FD" w:rsidP="002B7802">
                      <w:pPr>
                        <w:spacing w:before="0"/>
                        <w:jc w:val="center"/>
                      </w:pPr>
                      <w:r>
                        <w:t>Understanding risk</w:t>
                      </w:r>
                    </w:p>
                  </w:txbxContent>
                </v:textbox>
                <w10:wrap anchorx="margin"/>
              </v:rect>
            </w:pict>
          </mc:Fallback>
        </mc:AlternateContent>
      </w:r>
      <w:r w:rsidR="003979A6">
        <w:rPr>
          <w:noProof/>
        </w:rPr>
        <mc:AlternateContent>
          <mc:Choice Requires="wps">
            <w:drawing>
              <wp:anchor distT="0" distB="0" distL="114300" distR="114300" simplePos="0" relativeHeight="251709440" behindDoc="0" locked="0" layoutInCell="1" allowOverlap="1" wp14:anchorId="17159034" wp14:editId="6FB33348">
                <wp:simplePos x="0" y="0"/>
                <wp:positionH relativeFrom="column">
                  <wp:posOffset>7382667</wp:posOffset>
                </wp:positionH>
                <wp:positionV relativeFrom="paragraph">
                  <wp:posOffset>172242</wp:posOffset>
                </wp:positionV>
                <wp:extent cx="1306285" cy="504825"/>
                <wp:effectExtent l="0" t="0" r="27305" b="28575"/>
                <wp:wrapNone/>
                <wp:docPr id="11" name="Rectangle 11">
                  <a:hlinkClick xmlns:a="http://schemas.openxmlformats.org/drawingml/2006/main" r:id="rId22"/>
                </wp:docPr>
                <wp:cNvGraphicFramePr/>
                <a:graphic xmlns:a="http://schemas.openxmlformats.org/drawingml/2006/main">
                  <a:graphicData uri="http://schemas.microsoft.com/office/word/2010/wordprocessingShape">
                    <wps:wsp>
                      <wps:cNvSpPr/>
                      <wps:spPr>
                        <a:xfrm>
                          <a:off x="0" y="0"/>
                          <a:ext cx="130628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BC8DD08" w14:textId="1273DAF1" w:rsidR="004533FD" w:rsidRPr="003979A6" w:rsidRDefault="004533FD" w:rsidP="003979A6">
                            <w:pPr>
                              <w:spacing w:before="0"/>
                              <w:jc w:val="center"/>
                              <w:rPr>
                                <w:sz w:val="20"/>
                                <w:szCs w:val="20"/>
                              </w:rPr>
                            </w:pPr>
                            <w:r w:rsidRPr="003979A6">
                              <w:rPr>
                                <w:sz w:val="20"/>
                                <w:szCs w:val="20"/>
                              </w:rPr>
                              <w:t>Multi topic activities &amp; projects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159034" id="Rectangle 11" o:spid="_x0000_s1037" href="#Multi" style="position:absolute;margin-left:581.3pt;margin-top:13.55pt;width:102.85pt;height:39.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" o:button="t" fillcolor="#4f81bd [3204]" strokecolor="#243f60 [1604]" strokeweight="2pt">
                <v:fill o:detectmouseclick="t"/>
                <v:textbox>
                  <w:txbxContent>
                    <w:p w14:paraId="5BC8DD08" w14:textId="1273DAF1" w:rsidR="004533FD" w:rsidRPr="003979A6" w:rsidRDefault="004533FD" w:rsidP="003979A6">
                      <w:pPr>
                        <w:spacing w:before="0"/>
                        <w:jc w:val="center"/>
                        <w:rPr>
                          <w:sz w:val="20"/>
                          <w:szCs w:val="20"/>
                        </w:rPr>
                      </w:pPr>
                      <w:r w:rsidRPr="003979A6">
                        <w:rPr>
                          <w:sz w:val="20"/>
                          <w:szCs w:val="20"/>
                        </w:rPr>
                        <w:t>Multi topic activities &amp; projects</w:t>
                      </w:r>
                    </w:p>
                  </w:txbxContent>
                </v:textbox>
              </v:rect>
            </w:pict>
          </mc:Fallback>
        </mc:AlternateContent>
      </w:r>
      <w:r w:rsidR="002B7802">
        <w:rPr>
          <w:noProof/>
        </w:rPr>
        <mc:AlternateContent>
          <mc:Choice Requires="wps">
            <w:drawing>
              <wp:anchor distT="0" distB="0" distL="114300" distR="114300" simplePos="0" relativeHeight="251701248" behindDoc="0" locked="0" layoutInCell="1" allowOverlap="1" wp14:anchorId="3C2959CC" wp14:editId="7CC8F3E3">
                <wp:simplePos x="0" y="0"/>
                <wp:positionH relativeFrom="margin">
                  <wp:posOffset>3722452</wp:posOffset>
                </wp:positionH>
                <wp:positionV relativeFrom="paragraph">
                  <wp:posOffset>151542</wp:posOffset>
                </wp:positionV>
                <wp:extent cx="1133475" cy="504825"/>
                <wp:effectExtent l="0" t="0" r="28575" b="28575"/>
                <wp:wrapNone/>
                <wp:docPr id="23" name="Rectangle 23">
                  <a:hlinkClick xmlns:a="http://schemas.openxmlformats.org/drawingml/2006/main" r:id="rId23"/>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4FFC247" w14:textId="705B9E48" w:rsidR="004533FD" w:rsidRDefault="004533FD" w:rsidP="00F814AC">
                            <w:pPr>
                              <w:spacing w:before="0"/>
                              <w:jc w:val="center"/>
                            </w:pPr>
                            <w:r>
                              <w:t>Sequences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2959CC" id="Rectangle 23" o:spid="_x0000_s1038" href="#Sequences" style="position:absolute;margin-left:293.1pt;margin-top:11.95pt;width:89.25pt;height:39.75pt;z-index:2517012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" o:button="t" fillcolor="#4f81bd [3204]" strokecolor="#243f60 [1604]" strokeweight="2pt">
                <v:fill o:detectmouseclick="t"/>
                <v:textbox>
                  <w:txbxContent>
                    <w:p w14:paraId="24FFC247" w14:textId="705B9E48" w:rsidR="004533FD" w:rsidRDefault="004533FD" w:rsidP="00F814AC">
                      <w:pPr>
                        <w:spacing w:before="0"/>
                        <w:jc w:val="center"/>
                      </w:pPr>
                      <w:r>
                        <w:t>Sequences</w:t>
                      </w:r>
                    </w:p>
                  </w:txbxContent>
                </v:textbox>
                <w10:wrap anchorx="margin"/>
              </v:rect>
            </w:pict>
          </mc:Fallback>
        </mc:AlternateContent>
      </w:r>
      <w:r w:rsidR="002B7802">
        <w:rPr>
          <w:noProof/>
        </w:rPr>
        <mc:AlternateContent>
          <mc:Choice Requires="wps">
            <w:drawing>
              <wp:anchor distT="0" distB="0" distL="114300" distR="114300" simplePos="0" relativeHeight="251703296" behindDoc="0" locked="0" layoutInCell="1" allowOverlap="1" wp14:anchorId="2CB788CD" wp14:editId="444144A0">
                <wp:simplePos x="0" y="0"/>
                <wp:positionH relativeFrom="margin">
                  <wp:posOffset>4923806</wp:posOffset>
                </wp:positionH>
                <wp:positionV relativeFrom="paragraph">
                  <wp:posOffset>167005</wp:posOffset>
                </wp:positionV>
                <wp:extent cx="1133475" cy="504825"/>
                <wp:effectExtent l="0" t="0" r="28575" b="28575"/>
                <wp:wrapNone/>
                <wp:docPr id="24" name="Rectangle 24">
                  <a:hlinkClick xmlns:a="http://schemas.openxmlformats.org/drawingml/2006/main" r:id="rId24"/>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E9E7CD" w14:textId="150B0A04" w:rsidR="004533FD" w:rsidRDefault="004533FD" w:rsidP="00261E7D">
                            <w:pPr>
                              <w:spacing w:before="0"/>
                              <w:jc w:val="center"/>
                            </w:pPr>
                            <w:r>
                              <w:t>Spearman’s Rank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B788CD" id="Rectangle 24" o:spid="_x0000_s1039" href="#Spearmans" style="position:absolute;margin-left:387.7pt;margin-top:13.15pt;width:89.25pt;height:39.75pt;z-index:2517032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" o:button="t" fillcolor="#4f81bd [3204]" strokecolor="#243f60 [1604]" strokeweight="2pt">
                <v:fill o:detectmouseclick="t"/>
                <v:textbox>
                  <w:txbxContent>
                    <w:p w14:paraId="5AE9E7CD" w14:textId="150B0A04" w:rsidR="004533FD" w:rsidRDefault="004533FD" w:rsidP="00261E7D">
                      <w:pPr>
                        <w:spacing w:before="0"/>
                        <w:jc w:val="center"/>
                      </w:pPr>
                      <w:r>
                        <w:t>Spearman’s Rank</w:t>
                      </w:r>
                    </w:p>
                  </w:txbxContent>
                </v:textbox>
                <w10:wrap anchorx="margin"/>
              </v:rect>
            </w:pict>
          </mc:Fallback>
        </mc:AlternateContent>
      </w:r>
      <w:r w:rsidR="002B7802">
        <w:rPr>
          <w:noProof/>
        </w:rPr>
        <mc:AlternateContent>
          <mc:Choice Requires="wps">
            <w:drawing>
              <wp:anchor distT="0" distB="0" distL="114300" distR="114300" simplePos="0" relativeHeight="251705344" behindDoc="0" locked="0" layoutInCell="1" allowOverlap="1" wp14:anchorId="4F089AC6" wp14:editId="16F27D07">
                <wp:simplePos x="0" y="0"/>
                <wp:positionH relativeFrom="margin">
                  <wp:posOffset>6174443</wp:posOffset>
                </wp:positionH>
                <wp:positionV relativeFrom="paragraph">
                  <wp:posOffset>168275</wp:posOffset>
                </wp:positionV>
                <wp:extent cx="1133475" cy="504825"/>
                <wp:effectExtent l="0" t="0" r="28575" b="28575"/>
                <wp:wrapNone/>
                <wp:docPr id="25" name="Rectangle 25">
                  <a:hlinkClick xmlns:a="http://schemas.openxmlformats.org/drawingml/2006/main" r:id="rId25"/>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1733628" w14:textId="68508ECE" w:rsidR="004533FD" w:rsidRDefault="004533FD" w:rsidP="00261E7D">
                            <w:pPr>
                              <w:spacing w:before="0"/>
                              <w:jc w:val="center"/>
                            </w:pPr>
                            <w:r>
                              <w:t>Linear programming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089AC6" id="Rectangle 25" o:spid="_x0000_s1040" href="#Lprogramming" style="position:absolute;margin-left:486.2pt;margin-top:13.25pt;width:89.25pt;height:39.75pt;z-index:2517053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" o:button="t" fillcolor="#4f81bd [3204]" strokecolor="#243f60 [1604]" strokeweight="2pt">
                <v:fill o:detectmouseclick="t"/>
                <v:textbox>
                  <w:txbxContent>
                    <w:p w14:paraId="11733628" w14:textId="68508ECE" w:rsidR="004533FD" w:rsidRDefault="004533FD" w:rsidP="00261E7D">
                      <w:pPr>
                        <w:spacing w:before="0"/>
                        <w:jc w:val="center"/>
                      </w:pPr>
                      <w:r>
                        <w:t>Linear programming</w:t>
                      </w:r>
                    </w:p>
                  </w:txbxContent>
                </v:textbox>
                <w10:wrap anchorx="margin"/>
              </v:rect>
            </w:pict>
          </mc:Fallback>
        </mc:AlternateContent>
      </w:r>
    </w:p>
    <w:p w14:paraId="73433027" w14:textId="1962268D" w:rsidR="00D62B05" w:rsidRDefault="00D62B05" w:rsidP="00D62B05"/>
    <w:p w14:paraId="652EB010" w14:textId="1DBB60A3" w:rsidR="005933C6" w:rsidRPr="00D62B05" w:rsidRDefault="005933C6" w:rsidP="005933C6">
      <w:pPr>
        <w:pStyle w:val="Title"/>
      </w:pPr>
      <w:r>
        <w:rPr>
          <w:i/>
          <w:iCs/>
        </w:rPr>
        <w:lastRenderedPageBreak/>
        <w:t xml:space="preserve">Representing </w:t>
      </w:r>
      <w:bookmarkStart w:id="0" w:name="Interpret1"/>
      <w:r>
        <w:rPr>
          <w:i/>
          <w:iCs/>
        </w:rPr>
        <w:t>data</w:t>
      </w:r>
      <w:r w:rsidRPr="00E17C8F">
        <w:rPr>
          <w:i/>
          <w:iCs/>
        </w:rPr>
        <w:t xml:space="preserve"> 1</w:t>
      </w:r>
      <w:r w:rsidRPr="00D62B05">
        <w:t xml:space="preserve"> </w:t>
      </w:r>
      <w:bookmarkEnd w:id="0"/>
      <w:r w:rsidRPr="00D62B05">
        <w:t xml:space="preserve">– </w:t>
      </w:r>
      <w:r w:rsidRPr="00560827">
        <w:t>Teacher overview</w:t>
      </w:r>
    </w:p>
    <w:p w14:paraId="4B25387E" w14:textId="77777777" w:rsidR="005933C6" w:rsidRPr="00B95AFA" w:rsidRDefault="005933C6" w:rsidP="005933C6"/>
    <w:tbl>
      <w:tblPr>
        <w:tblStyle w:val="TableGrid"/>
        <w:tblW w:w="0" w:type="auto"/>
        <w:tblLook w:val="04A0" w:firstRow="1" w:lastRow="0" w:firstColumn="1" w:lastColumn="0" w:noHBand="0" w:noVBand="1"/>
      </w:tblPr>
      <w:tblGrid>
        <w:gridCol w:w="4983"/>
        <w:gridCol w:w="4982"/>
        <w:gridCol w:w="4983"/>
      </w:tblGrid>
      <w:tr w:rsidR="005933C6" w14:paraId="3C158BD2" w14:textId="77777777" w:rsidTr="27656781">
        <w:trPr>
          <w:trHeight w:val="526"/>
        </w:trPr>
        <w:tc>
          <w:tcPr>
            <w:tcW w:w="14948" w:type="dxa"/>
            <w:gridSpan w:val="3"/>
          </w:tcPr>
          <w:p w14:paraId="6DF51C14" w14:textId="77777777" w:rsidR="005933C6" w:rsidRPr="004906DD" w:rsidRDefault="005933C6" w:rsidP="00314FC4">
            <w:pPr>
              <w:pStyle w:val="Sectiontitle"/>
              <w:rPr>
                <w:b w:val="0"/>
                <w:bCs/>
              </w:rPr>
            </w:pPr>
            <w:r>
              <w:t>Summary of content:</w:t>
            </w:r>
            <w:r>
              <w:rPr>
                <w:b w:val="0"/>
                <w:bCs/>
              </w:rPr>
              <w:t xml:space="preserve"> This is the first of two sections on representing and interpreting data. The main focus of this section is interpreting statistical diagrams but it also covers quartiles and percentiles.</w:t>
            </w:r>
          </w:p>
          <w:p w14:paraId="6F431117" w14:textId="4E7F8902" w:rsidR="005933C6" w:rsidRDefault="005933C6" w:rsidP="00314FC4">
            <w:pPr>
              <w:pStyle w:val="Sectiontitle"/>
            </w:pPr>
            <w:r>
              <w:t xml:space="preserve">Pre-requisites: </w:t>
            </w:r>
            <w:r w:rsidR="008E2A72" w:rsidRPr="00C223F1">
              <w:rPr>
                <w:b w:val="0"/>
                <w:bCs/>
              </w:rPr>
              <w:t>None</w:t>
            </w:r>
            <w:r w:rsidR="00E85542">
              <w:rPr>
                <w:b w:val="0"/>
                <w:bCs/>
              </w:rPr>
              <w:t xml:space="preserve"> but you may find you need to revise some of the statistics content of GCSE Maths.</w:t>
            </w:r>
          </w:p>
          <w:p w14:paraId="7AF399DC" w14:textId="77777777" w:rsidR="005933C6" w:rsidRDefault="005933C6" w:rsidP="00314FC4">
            <w:pPr>
              <w:pStyle w:val="Sectiontitle"/>
              <w:rPr>
                <w:b w:val="0"/>
                <w:bCs/>
              </w:rPr>
            </w:pPr>
            <w:r>
              <w:t xml:space="preserve">Approximate guided learning hours: </w:t>
            </w:r>
            <w:r w:rsidRPr="008D447B">
              <w:rPr>
                <w:b w:val="0"/>
                <w:bCs/>
              </w:rPr>
              <w:t>8 - 10 GLH</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6E628C86" w14:textId="77777777" w:rsidR="005933C6" w:rsidRPr="008120DC" w:rsidRDefault="005933C6" w:rsidP="00314FC4">
            <w:pPr>
              <w:pStyle w:val="Sectiontitle"/>
              <w:rPr>
                <w:bCs/>
              </w:rPr>
            </w:pPr>
            <w:r>
              <w:rPr>
                <w:bCs/>
              </w:rPr>
              <w:t xml:space="preserve">Auto-marked online assessment: </w:t>
            </w:r>
            <w:r w:rsidRPr="008120DC">
              <w:rPr>
                <w:b w:val="0"/>
              </w:rPr>
              <w:t>Section test -  Representing and interpreting data 1</w:t>
            </w:r>
          </w:p>
          <w:p w14:paraId="55B5D768" w14:textId="77777777" w:rsidR="005933C6" w:rsidRPr="00F372E0" w:rsidRDefault="005933C6" w:rsidP="00314FC4">
            <w:pPr>
              <w:pStyle w:val="Sectiontitle"/>
              <w:rPr>
                <w:b w:val="0"/>
                <w:bCs/>
                <w:i/>
                <w:iCs/>
              </w:rPr>
            </w:pPr>
            <w:r>
              <w:rPr>
                <w:b w:val="0"/>
                <w:bCs/>
                <w:i/>
                <w:iCs/>
              </w:rPr>
              <w:t>Teacher notes, solutions and any other support materials are contained in the teacher folders</w:t>
            </w:r>
          </w:p>
        </w:tc>
      </w:tr>
      <w:tr w:rsidR="005933C6" w14:paraId="561D64F7" w14:textId="77777777" w:rsidTr="27656781">
        <w:trPr>
          <w:trHeight w:val="526"/>
        </w:trPr>
        <w:tc>
          <w:tcPr>
            <w:tcW w:w="14948" w:type="dxa"/>
            <w:gridSpan w:val="3"/>
            <w:shd w:val="clear" w:color="auto" w:fill="DBE5F1" w:themeFill="accent1" w:themeFillTint="33"/>
          </w:tcPr>
          <w:p w14:paraId="21A1C55E" w14:textId="77777777" w:rsidR="005933C6" w:rsidRPr="00A80C46" w:rsidRDefault="005933C6" w:rsidP="00314FC4">
            <w:pPr>
              <w:pStyle w:val="Sectiontitle"/>
              <w:rPr>
                <w:b w:val="0"/>
              </w:rPr>
            </w:pPr>
            <w:bookmarkStart w:id="1" w:name="_Hlk47094782"/>
            <w:r>
              <w:rPr>
                <w:b w:val="0"/>
              </w:rPr>
              <w:t xml:space="preserve">Folder name: </w:t>
            </w:r>
            <w:r w:rsidRPr="00DB1D2D">
              <w:t>Interpreting data in bar chart and population pyramids</w:t>
            </w:r>
          </w:p>
        </w:tc>
      </w:tr>
      <w:tr w:rsidR="005933C6" w14:paraId="7475C43E" w14:textId="77777777" w:rsidTr="27656781">
        <w:trPr>
          <w:trHeight w:val="526"/>
        </w:trPr>
        <w:tc>
          <w:tcPr>
            <w:tcW w:w="4983" w:type="dxa"/>
          </w:tcPr>
          <w:p w14:paraId="40B72BF3" w14:textId="77777777" w:rsidR="005933C6" w:rsidRDefault="005933C6" w:rsidP="00314FC4">
            <w:pPr>
              <w:pStyle w:val="Sectiontitle"/>
            </w:pPr>
            <w:r>
              <w:rPr>
                <w:b w:val="0"/>
              </w:rPr>
              <w:t>Document title</w:t>
            </w:r>
          </w:p>
        </w:tc>
        <w:tc>
          <w:tcPr>
            <w:tcW w:w="4982" w:type="dxa"/>
          </w:tcPr>
          <w:p w14:paraId="4E1DE969" w14:textId="77777777" w:rsidR="005933C6" w:rsidRDefault="005933C6" w:rsidP="00314FC4">
            <w:pPr>
              <w:pStyle w:val="Sectiontitle"/>
            </w:pPr>
            <w:r w:rsidRPr="00A80C46">
              <w:rPr>
                <w:b w:val="0"/>
              </w:rPr>
              <w:t>Description</w:t>
            </w:r>
          </w:p>
        </w:tc>
        <w:tc>
          <w:tcPr>
            <w:tcW w:w="4983" w:type="dxa"/>
          </w:tcPr>
          <w:p w14:paraId="6C903CB4" w14:textId="77777777" w:rsidR="005933C6" w:rsidRDefault="005933C6" w:rsidP="00314FC4">
            <w:pPr>
              <w:pStyle w:val="Sectiontitle"/>
            </w:pPr>
            <w:r>
              <w:rPr>
                <w:b w:val="0"/>
              </w:rPr>
              <w:t>Specification l</w:t>
            </w:r>
            <w:r w:rsidRPr="00A80C46">
              <w:rPr>
                <w:b w:val="0"/>
              </w:rPr>
              <w:t xml:space="preserve">earning </w:t>
            </w:r>
            <w:r>
              <w:rPr>
                <w:b w:val="0"/>
              </w:rPr>
              <w:t>outcomes</w:t>
            </w:r>
          </w:p>
        </w:tc>
      </w:tr>
      <w:bookmarkEnd w:id="1"/>
      <w:tr w:rsidR="005933C6" w14:paraId="503E5D3E" w14:textId="77777777" w:rsidTr="27656781">
        <w:trPr>
          <w:trHeight w:val="526"/>
        </w:trPr>
        <w:tc>
          <w:tcPr>
            <w:tcW w:w="4983" w:type="dxa"/>
          </w:tcPr>
          <w:p w14:paraId="64F66C4B" w14:textId="77777777" w:rsidR="005933C6" w:rsidRDefault="005933C6" w:rsidP="00314FC4">
            <w:pPr>
              <w:spacing w:before="120" w:after="120"/>
            </w:pPr>
            <w:r>
              <w:t>Teacher ppt – multi bar charts</w:t>
            </w:r>
          </w:p>
        </w:tc>
        <w:tc>
          <w:tcPr>
            <w:tcW w:w="4982" w:type="dxa"/>
          </w:tcPr>
          <w:p w14:paraId="5CA55721" w14:textId="77777777" w:rsidR="005933C6" w:rsidRDefault="005933C6" w:rsidP="00314FC4">
            <w:pPr>
              <w:spacing w:before="120" w:after="120"/>
            </w:pPr>
            <w:r>
              <w:t>A powerpoint presentation to support the teaching of this section.</w:t>
            </w:r>
          </w:p>
        </w:tc>
        <w:tc>
          <w:tcPr>
            <w:tcW w:w="4983" w:type="dxa"/>
          </w:tcPr>
          <w:p w14:paraId="4E0C7DAE" w14:textId="77777777" w:rsidR="005933C6" w:rsidRDefault="005933C6" w:rsidP="00314FC4">
            <w:pPr>
              <w:spacing w:before="120" w:after="120"/>
            </w:pPr>
          </w:p>
        </w:tc>
      </w:tr>
      <w:tr w:rsidR="005933C6" w14:paraId="7A009038" w14:textId="77777777" w:rsidTr="27656781">
        <w:trPr>
          <w:trHeight w:val="526"/>
        </w:trPr>
        <w:tc>
          <w:tcPr>
            <w:tcW w:w="4983" w:type="dxa"/>
          </w:tcPr>
          <w:p w14:paraId="038BF5FC" w14:textId="77777777" w:rsidR="005933C6" w:rsidRDefault="005933C6" w:rsidP="00314FC4">
            <w:pPr>
              <w:spacing w:before="120" w:after="120"/>
            </w:pPr>
            <w:r>
              <w:t>Students sheet – UK babies 2016</w:t>
            </w:r>
          </w:p>
        </w:tc>
        <w:tc>
          <w:tcPr>
            <w:tcW w:w="4982" w:type="dxa"/>
          </w:tcPr>
          <w:p w14:paraId="2B686B96" w14:textId="77777777" w:rsidR="005933C6" w:rsidRDefault="005933C6" w:rsidP="00314FC4">
            <w:pPr>
              <w:spacing w:before="120" w:after="120"/>
            </w:pPr>
            <w:r>
              <w:t>This session is designed to encourage students to think more deeply about data presented in diagrams.</w:t>
            </w:r>
          </w:p>
          <w:p w14:paraId="5FF42551" w14:textId="77777777" w:rsidR="005933C6" w:rsidRDefault="005933C6" w:rsidP="00314FC4">
            <w:pPr>
              <w:spacing w:before="120" w:after="120"/>
            </w:pPr>
            <w:r>
              <w:t>A good starting point would be a diagram which you suspect will get students talking and thinking about the data. The teacher’s powerpoint has two slides as an example.</w:t>
            </w:r>
          </w:p>
          <w:p w14:paraId="34488DBC" w14:textId="77777777" w:rsidR="005933C6" w:rsidRDefault="005933C6" w:rsidP="00314FC4">
            <w:pPr>
              <w:spacing w:before="120" w:after="120"/>
            </w:pPr>
            <w:r>
              <w:t>Show the first slide and give the students some time to think. Ask them:</w:t>
            </w:r>
          </w:p>
          <w:p w14:paraId="5E72420E" w14:textId="77777777" w:rsidR="005933C6" w:rsidRDefault="005933C6" w:rsidP="00314FC4">
            <w:pPr>
              <w:spacing w:before="120" w:after="120"/>
            </w:pPr>
            <w:r>
              <w:t>What do you notice?</w:t>
            </w:r>
          </w:p>
          <w:p w14:paraId="605D0E57" w14:textId="77777777" w:rsidR="005933C6" w:rsidRDefault="005933C6" w:rsidP="00314FC4">
            <w:pPr>
              <w:spacing w:before="120" w:after="120"/>
            </w:pPr>
            <w:r>
              <w:t>What do you want to ask?</w:t>
            </w:r>
          </w:p>
          <w:p w14:paraId="6CFC1816" w14:textId="77777777" w:rsidR="005933C6" w:rsidRDefault="005933C6" w:rsidP="00314FC4">
            <w:pPr>
              <w:spacing w:before="120" w:after="120"/>
            </w:pPr>
            <w:r>
              <w:lastRenderedPageBreak/>
              <w:t>This sheet contains further diagrams and population pyramids to encourage students to think more deeply about data.</w:t>
            </w:r>
          </w:p>
        </w:tc>
        <w:tc>
          <w:tcPr>
            <w:tcW w:w="4983" w:type="dxa"/>
          </w:tcPr>
          <w:p w14:paraId="38708559" w14:textId="77777777" w:rsidR="007A1EB5" w:rsidRDefault="007A1EB5" w:rsidP="007A1EB5">
            <w:pPr>
              <w:spacing w:before="120" w:after="120"/>
            </w:pPr>
            <w:r>
              <w:lastRenderedPageBreak/>
              <w:t>A3 construct and interpret diagrams for grouped discrete data and continuous data</w:t>
            </w:r>
            <w:r w:rsidRPr="007A1EB5">
              <w:rPr>
                <w:strike/>
              </w:rPr>
              <w:t>, i.e. histograms with equal and unequal class intervals and cumulative frequency graphs</w:t>
            </w:r>
            <w:r>
              <w:t>, and use them appropriately</w:t>
            </w:r>
          </w:p>
          <w:p w14:paraId="4FB88358" w14:textId="77777777" w:rsidR="007A1EB5" w:rsidRDefault="007A1EB5" w:rsidP="007A1EB5">
            <w:pPr>
              <w:spacing w:before="120" w:after="120"/>
            </w:pPr>
            <w:r>
              <w:t>A4 interpret, analyse and compare the distributions of data sets from univariate empirical distributions through appropriate graphical representation, including box plots</w:t>
            </w:r>
          </w:p>
          <w:p w14:paraId="17E652BB" w14:textId="7493B9E8" w:rsidR="005933C6" w:rsidRDefault="007A1EB5" w:rsidP="007A1EB5">
            <w:pPr>
              <w:spacing w:before="120" w:after="120"/>
            </w:pPr>
            <w:r>
              <w:t xml:space="preserve">A5 interpret, analyse and compare the distributions of data sets from univariate empirical distributions through appropriate measures of central tendency, including </w:t>
            </w:r>
            <w:r>
              <w:lastRenderedPageBreak/>
              <w:t xml:space="preserve">quartiles, inter-quartile range, </w:t>
            </w:r>
            <w:r w:rsidRPr="007A1EB5">
              <w:rPr>
                <w:strike/>
              </w:rPr>
              <w:t>calculate and use variance and standard deviation</w:t>
            </w:r>
          </w:p>
        </w:tc>
      </w:tr>
      <w:tr w:rsidR="000028DE" w:rsidRPr="00A80C46" w14:paraId="1C0C6226" w14:textId="77777777" w:rsidTr="27656781">
        <w:trPr>
          <w:trHeight w:val="526"/>
        </w:trPr>
        <w:tc>
          <w:tcPr>
            <w:tcW w:w="14948" w:type="dxa"/>
            <w:gridSpan w:val="3"/>
            <w:shd w:val="clear" w:color="auto" w:fill="DBE5F1" w:themeFill="accent1" w:themeFillTint="33"/>
          </w:tcPr>
          <w:p w14:paraId="143A4F99" w14:textId="77777777" w:rsidR="000028DE" w:rsidRPr="00A80C46" w:rsidRDefault="000028DE" w:rsidP="004764E4">
            <w:pPr>
              <w:pStyle w:val="Sectiontitle"/>
              <w:rPr>
                <w:b w:val="0"/>
              </w:rPr>
            </w:pPr>
            <w:r>
              <w:rPr>
                <w:b w:val="0"/>
              </w:rPr>
              <w:lastRenderedPageBreak/>
              <w:t>Folder name: Mean and standard deviation</w:t>
            </w:r>
          </w:p>
        </w:tc>
      </w:tr>
      <w:tr w:rsidR="000028DE" w14:paraId="4BB52151" w14:textId="77777777" w:rsidTr="27656781">
        <w:trPr>
          <w:trHeight w:val="526"/>
        </w:trPr>
        <w:tc>
          <w:tcPr>
            <w:tcW w:w="4983" w:type="dxa"/>
          </w:tcPr>
          <w:p w14:paraId="221DFCCF" w14:textId="77777777" w:rsidR="000028DE" w:rsidRDefault="000028DE" w:rsidP="004764E4">
            <w:pPr>
              <w:pStyle w:val="Sectiontitle"/>
            </w:pPr>
            <w:r>
              <w:rPr>
                <w:b w:val="0"/>
              </w:rPr>
              <w:t>Document title</w:t>
            </w:r>
          </w:p>
        </w:tc>
        <w:tc>
          <w:tcPr>
            <w:tcW w:w="4982" w:type="dxa"/>
          </w:tcPr>
          <w:p w14:paraId="73786318" w14:textId="77777777" w:rsidR="000028DE" w:rsidRDefault="000028DE" w:rsidP="004764E4">
            <w:pPr>
              <w:pStyle w:val="Sectiontitle"/>
            </w:pPr>
            <w:r w:rsidRPr="00A80C46">
              <w:rPr>
                <w:b w:val="0"/>
              </w:rPr>
              <w:t>Description</w:t>
            </w:r>
          </w:p>
        </w:tc>
        <w:tc>
          <w:tcPr>
            <w:tcW w:w="4983" w:type="dxa"/>
          </w:tcPr>
          <w:p w14:paraId="6C7E7E03" w14:textId="77777777" w:rsidR="000028DE" w:rsidRDefault="000028DE" w:rsidP="004764E4">
            <w:pPr>
              <w:pStyle w:val="Sectiontitle"/>
            </w:pPr>
            <w:r>
              <w:rPr>
                <w:b w:val="0"/>
              </w:rPr>
              <w:t>Specification l</w:t>
            </w:r>
            <w:r w:rsidRPr="00A80C46">
              <w:rPr>
                <w:b w:val="0"/>
              </w:rPr>
              <w:t xml:space="preserve">earning </w:t>
            </w:r>
            <w:r>
              <w:rPr>
                <w:b w:val="0"/>
              </w:rPr>
              <w:t>outcomes</w:t>
            </w:r>
          </w:p>
        </w:tc>
      </w:tr>
      <w:tr w:rsidR="000028DE" w14:paraId="3A618C38" w14:textId="77777777" w:rsidTr="27656781">
        <w:trPr>
          <w:trHeight w:val="526"/>
        </w:trPr>
        <w:tc>
          <w:tcPr>
            <w:tcW w:w="4983" w:type="dxa"/>
          </w:tcPr>
          <w:p w14:paraId="7ECBED60" w14:textId="77777777" w:rsidR="000028DE" w:rsidRDefault="000028DE" w:rsidP="004764E4">
            <w:pPr>
              <w:spacing w:before="120" w:after="120"/>
            </w:pPr>
            <w:r>
              <w:t>Teacher’s notes standard deviation</w:t>
            </w:r>
          </w:p>
        </w:tc>
        <w:tc>
          <w:tcPr>
            <w:tcW w:w="4982" w:type="dxa"/>
          </w:tcPr>
          <w:p w14:paraId="705E6A9E" w14:textId="77777777" w:rsidR="000028DE" w:rsidRDefault="000028DE" w:rsidP="004764E4">
            <w:pPr>
              <w:spacing w:before="120" w:after="120"/>
            </w:pPr>
            <w:r w:rsidRPr="001E2CFF">
              <w:t>Provides suggestions on how to get the most from the resource. Answers to the student’s sheet are included in this document.</w:t>
            </w:r>
          </w:p>
        </w:tc>
        <w:tc>
          <w:tcPr>
            <w:tcW w:w="4983" w:type="dxa"/>
            <w:vMerge w:val="restart"/>
          </w:tcPr>
          <w:p w14:paraId="712D1B38" w14:textId="77777777" w:rsidR="000028DE" w:rsidRDefault="000028DE" w:rsidP="004764E4">
            <w:pPr>
              <w:spacing w:before="120" w:after="120"/>
            </w:pPr>
            <w:r>
              <w:t>A3 construct and interpret diagrams for grouped discrete data and continuous data, i.e. histograms with equal and unequal class intervals and cumulative frequency graphs, and use them appropriately</w:t>
            </w:r>
          </w:p>
          <w:p w14:paraId="6A7A1BDE" w14:textId="77777777" w:rsidR="000028DE" w:rsidRDefault="000028DE" w:rsidP="004764E4">
            <w:pPr>
              <w:spacing w:before="120" w:after="120"/>
            </w:pPr>
            <w:r>
              <w:t>A4 interpret, analyse and compare the distributions of data sets from univariate empirical distributions through appropriate graphical representation, including box plots</w:t>
            </w:r>
          </w:p>
          <w:p w14:paraId="698BFC79" w14:textId="77777777" w:rsidR="000028DE" w:rsidRDefault="000028DE" w:rsidP="004764E4">
            <w:pPr>
              <w:spacing w:before="120" w:after="120"/>
            </w:pPr>
            <w:r>
              <w:t>A5 interpret, analyse and compare the distributions of data sets from univariate empirical distributions through appropriate measures of central tendency, including quartiles, inter-quartile range, calculate and use variance and standard deviation</w:t>
            </w:r>
          </w:p>
        </w:tc>
      </w:tr>
      <w:tr w:rsidR="000028DE" w14:paraId="0E28E305" w14:textId="77777777" w:rsidTr="27656781">
        <w:trPr>
          <w:trHeight w:val="526"/>
        </w:trPr>
        <w:tc>
          <w:tcPr>
            <w:tcW w:w="4983" w:type="dxa"/>
          </w:tcPr>
          <w:p w14:paraId="4B4D0727" w14:textId="77777777" w:rsidR="000028DE" w:rsidRDefault="000028DE" w:rsidP="004764E4">
            <w:pPr>
              <w:spacing w:before="120" w:after="120"/>
            </w:pPr>
            <w:r>
              <w:t>Standard deviation pptx</w:t>
            </w:r>
          </w:p>
        </w:tc>
        <w:tc>
          <w:tcPr>
            <w:tcW w:w="4982" w:type="dxa"/>
          </w:tcPr>
          <w:p w14:paraId="65182F98" w14:textId="77777777" w:rsidR="000028DE" w:rsidRDefault="000028DE" w:rsidP="004764E4">
            <w:pPr>
              <w:spacing w:before="120" w:after="120"/>
            </w:pPr>
            <w:r>
              <w:t>Powerpoint presentation provides an introductory problem and assists with the teaching of this content.</w:t>
            </w:r>
          </w:p>
        </w:tc>
        <w:tc>
          <w:tcPr>
            <w:tcW w:w="4983" w:type="dxa"/>
            <w:vMerge/>
          </w:tcPr>
          <w:p w14:paraId="6BE6BE8C" w14:textId="77777777" w:rsidR="000028DE" w:rsidRDefault="000028DE" w:rsidP="004764E4">
            <w:pPr>
              <w:spacing w:before="120" w:after="120"/>
            </w:pPr>
          </w:p>
        </w:tc>
      </w:tr>
      <w:tr w:rsidR="000028DE" w14:paraId="7DE2E232" w14:textId="77777777" w:rsidTr="27656781">
        <w:trPr>
          <w:trHeight w:val="526"/>
        </w:trPr>
        <w:tc>
          <w:tcPr>
            <w:tcW w:w="4983" w:type="dxa"/>
          </w:tcPr>
          <w:p w14:paraId="5199E87E" w14:textId="77777777" w:rsidR="000028DE" w:rsidRDefault="000028DE" w:rsidP="004764E4">
            <w:pPr>
              <w:spacing w:before="120" w:after="120"/>
            </w:pPr>
            <w:r>
              <w:t>Teacher’s sheet – DigitalBreathTestdata2013</w:t>
            </w:r>
          </w:p>
        </w:tc>
        <w:tc>
          <w:tcPr>
            <w:tcW w:w="4982" w:type="dxa"/>
          </w:tcPr>
          <w:p w14:paraId="18791406" w14:textId="77777777" w:rsidR="000028DE" w:rsidRDefault="000028DE" w:rsidP="004764E4">
            <w:pPr>
              <w:spacing w:before="120" w:after="120"/>
            </w:pPr>
            <w:r>
              <w:t>Answer to spreadsheet task related to Q5 on student sheet.</w:t>
            </w:r>
          </w:p>
        </w:tc>
        <w:tc>
          <w:tcPr>
            <w:tcW w:w="4983" w:type="dxa"/>
            <w:vMerge/>
          </w:tcPr>
          <w:p w14:paraId="7801F362" w14:textId="77777777" w:rsidR="000028DE" w:rsidRDefault="000028DE" w:rsidP="004764E4">
            <w:pPr>
              <w:spacing w:before="120" w:after="120"/>
            </w:pPr>
          </w:p>
        </w:tc>
      </w:tr>
      <w:tr w:rsidR="000028DE" w14:paraId="6135EA63" w14:textId="77777777" w:rsidTr="27656781">
        <w:trPr>
          <w:trHeight w:val="526"/>
        </w:trPr>
        <w:tc>
          <w:tcPr>
            <w:tcW w:w="4983" w:type="dxa"/>
          </w:tcPr>
          <w:p w14:paraId="040C9214" w14:textId="77777777" w:rsidR="000028DE" w:rsidRDefault="000028DE" w:rsidP="004764E4">
            <w:pPr>
              <w:spacing w:before="120" w:after="120"/>
            </w:pPr>
            <w:r>
              <w:t>Student sheet standard deviation</w:t>
            </w:r>
          </w:p>
        </w:tc>
        <w:tc>
          <w:tcPr>
            <w:tcW w:w="4982" w:type="dxa"/>
          </w:tcPr>
          <w:p w14:paraId="714CAAC2" w14:textId="77777777" w:rsidR="000028DE" w:rsidRDefault="000028DE" w:rsidP="004764E4">
            <w:pPr>
              <w:spacing w:before="120" w:after="120"/>
            </w:pPr>
            <w:r>
              <w:t>Students learn about the mean and standard deviation from the introductory problem on the ppt, then progress onto a number of examination style questions involving calculating and interpreting the mean and standard deviation in a variety of contexts.</w:t>
            </w:r>
          </w:p>
          <w:p w14:paraId="253FB5BC" w14:textId="77777777" w:rsidR="000028DE" w:rsidRDefault="000028DE" w:rsidP="004764E4">
            <w:pPr>
              <w:spacing w:before="120" w:after="120"/>
            </w:pPr>
            <w:r>
              <w:t>The final task involves a large data set on digital breath tests in the form of an excel spreadsheet.</w:t>
            </w:r>
          </w:p>
        </w:tc>
        <w:tc>
          <w:tcPr>
            <w:tcW w:w="4983" w:type="dxa"/>
            <w:vMerge/>
          </w:tcPr>
          <w:p w14:paraId="182BBE72" w14:textId="77777777" w:rsidR="000028DE" w:rsidRDefault="000028DE" w:rsidP="004764E4">
            <w:pPr>
              <w:spacing w:before="120" w:after="120"/>
            </w:pPr>
          </w:p>
        </w:tc>
      </w:tr>
      <w:tr w:rsidR="000028DE" w14:paraId="5294B342" w14:textId="77777777" w:rsidTr="27656781">
        <w:trPr>
          <w:trHeight w:val="526"/>
        </w:trPr>
        <w:tc>
          <w:tcPr>
            <w:tcW w:w="4983" w:type="dxa"/>
          </w:tcPr>
          <w:p w14:paraId="6C6DC309" w14:textId="77777777" w:rsidR="000028DE" w:rsidRDefault="000028DE" w:rsidP="004764E4">
            <w:pPr>
              <w:spacing w:before="120" w:after="120"/>
            </w:pPr>
            <w:r>
              <w:t>Students sheet – DigitalBreathTestData2013</w:t>
            </w:r>
          </w:p>
        </w:tc>
        <w:tc>
          <w:tcPr>
            <w:tcW w:w="4982" w:type="dxa"/>
          </w:tcPr>
          <w:p w14:paraId="49E01FC3" w14:textId="77777777" w:rsidR="000028DE" w:rsidRDefault="000028DE" w:rsidP="004764E4">
            <w:pPr>
              <w:spacing w:before="120" w:after="120"/>
            </w:pPr>
            <w:r>
              <w:t>Spreadsheet task related to Q5 on student sheet</w:t>
            </w:r>
          </w:p>
        </w:tc>
        <w:tc>
          <w:tcPr>
            <w:tcW w:w="4983" w:type="dxa"/>
            <w:vMerge/>
          </w:tcPr>
          <w:p w14:paraId="362F6078" w14:textId="77777777" w:rsidR="000028DE" w:rsidRDefault="000028DE" w:rsidP="004764E4">
            <w:pPr>
              <w:spacing w:before="120" w:after="120"/>
            </w:pPr>
          </w:p>
        </w:tc>
      </w:tr>
      <w:tr w:rsidR="005933C6" w:rsidRPr="00A80C46" w14:paraId="6E205BB6" w14:textId="77777777" w:rsidTr="27656781">
        <w:trPr>
          <w:trHeight w:val="526"/>
        </w:trPr>
        <w:tc>
          <w:tcPr>
            <w:tcW w:w="14948" w:type="dxa"/>
            <w:gridSpan w:val="3"/>
            <w:shd w:val="clear" w:color="auto" w:fill="DBE5F1" w:themeFill="accent1" w:themeFillTint="33"/>
          </w:tcPr>
          <w:p w14:paraId="0DC232B7" w14:textId="77777777" w:rsidR="005933C6" w:rsidRPr="00A80C46" w:rsidRDefault="005933C6" w:rsidP="00314FC4">
            <w:pPr>
              <w:pStyle w:val="Sectiontitle"/>
              <w:rPr>
                <w:b w:val="0"/>
              </w:rPr>
            </w:pPr>
            <w:bookmarkStart w:id="2" w:name="_Hlk47095113"/>
            <w:r>
              <w:rPr>
                <w:b w:val="0"/>
              </w:rPr>
              <w:t xml:space="preserve">Folder name: </w:t>
            </w:r>
            <w:r>
              <w:t>Dot plots – Box plots  - Stem and leaf diagrams</w:t>
            </w:r>
          </w:p>
        </w:tc>
      </w:tr>
      <w:tr w:rsidR="005933C6" w14:paraId="48C00F0F" w14:textId="77777777" w:rsidTr="27656781">
        <w:trPr>
          <w:trHeight w:val="526"/>
        </w:trPr>
        <w:tc>
          <w:tcPr>
            <w:tcW w:w="4983" w:type="dxa"/>
          </w:tcPr>
          <w:p w14:paraId="6A6B4F06" w14:textId="77777777" w:rsidR="005933C6" w:rsidRDefault="005933C6" w:rsidP="00314FC4">
            <w:pPr>
              <w:pStyle w:val="Sectiontitle"/>
            </w:pPr>
            <w:r>
              <w:rPr>
                <w:b w:val="0"/>
              </w:rPr>
              <w:t>Document title</w:t>
            </w:r>
          </w:p>
        </w:tc>
        <w:tc>
          <w:tcPr>
            <w:tcW w:w="4982" w:type="dxa"/>
          </w:tcPr>
          <w:p w14:paraId="31C38767" w14:textId="77777777" w:rsidR="005933C6" w:rsidRDefault="005933C6" w:rsidP="00314FC4">
            <w:pPr>
              <w:pStyle w:val="Sectiontitle"/>
            </w:pPr>
            <w:r w:rsidRPr="00A80C46">
              <w:rPr>
                <w:b w:val="0"/>
              </w:rPr>
              <w:t>Description</w:t>
            </w:r>
          </w:p>
        </w:tc>
        <w:tc>
          <w:tcPr>
            <w:tcW w:w="4983" w:type="dxa"/>
          </w:tcPr>
          <w:p w14:paraId="352E3550" w14:textId="77777777" w:rsidR="005933C6" w:rsidRDefault="005933C6" w:rsidP="00314FC4">
            <w:pPr>
              <w:pStyle w:val="Sectiontitle"/>
            </w:pPr>
            <w:r>
              <w:rPr>
                <w:b w:val="0"/>
              </w:rPr>
              <w:t>Specification l</w:t>
            </w:r>
            <w:r w:rsidRPr="00A80C46">
              <w:rPr>
                <w:b w:val="0"/>
              </w:rPr>
              <w:t xml:space="preserve">earning </w:t>
            </w:r>
            <w:r>
              <w:rPr>
                <w:b w:val="0"/>
              </w:rPr>
              <w:t>outcomes</w:t>
            </w:r>
          </w:p>
        </w:tc>
      </w:tr>
      <w:bookmarkEnd w:id="2"/>
      <w:tr w:rsidR="005933C6" w14:paraId="59027DBF" w14:textId="77777777" w:rsidTr="27656781">
        <w:trPr>
          <w:trHeight w:val="526"/>
        </w:trPr>
        <w:tc>
          <w:tcPr>
            <w:tcW w:w="4983" w:type="dxa"/>
          </w:tcPr>
          <w:p w14:paraId="0B0E99DB" w14:textId="77777777" w:rsidR="005933C6" w:rsidRDefault="005933C6" w:rsidP="00314FC4">
            <w:pPr>
              <w:spacing w:before="120" w:after="120"/>
            </w:pPr>
            <w:r>
              <w:t>Dot plots- Stem and leaf – is this a fair price ppx</w:t>
            </w:r>
          </w:p>
        </w:tc>
        <w:tc>
          <w:tcPr>
            <w:tcW w:w="4982" w:type="dxa"/>
          </w:tcPr>
          <w:p w14:paraId="4A310D25" w14:textId="77777777" w:rsidR="005933C6" w:rsidRDefault="005933C6" w:rsidP="00314FC4">
            <w:pPr>
              <w:spacing w:before="120" w:after="120"/>
            </w:pPr>
            <w:r>
              <w:t>Teacher’s powerpoint to help with the teaching of this session</w:t>
            </w:r>
          </w:p>
        </w:tc>
        <w:tc>
          <w:tcPr>
            <w:tcW w:w="4983" w:type="dxa"/>
          </w:tcPr>
          <w:p w14:paraId="56D2332F" w14:textId="77777777" w:rsidR="005933C6" w:rsidRDefault="005933C6" w:rsidP="00314FC4">
            <w:pPr>
              <w:spacing w:before="120" w:after="120"/>
            </w:pPr>
          </w:p>
        </w:tc>
      </w:tr>
      <w:tr w:rsidR="005933C6" w14:paraId="1DE6E674" w14:textId="77777777" w:rsidTr="27656781">
        <w:trPr>
          <w:trHeight w:val="526"/>
        </w:trPr>
        <w:tc>
          <w:tcPr>
            <w:tcW w:w="4983" w:type="dxa"/>
          </w:tcPr>
          <w:p w14:paraId="4F9EE2E6" w14:textId="77777777" w:rsidR="005933C6" w:rsidRDefault="005933C6" w:rsidP="00314FC4">
            <w:pPr>
              <w:spacing w:before="120" w:after="120"/>
            </w:pPr>
            <w:r>
              <w:lastRenderedPageBreak/>
              <w:t>Student’s sheet – Dot plots- Stem and leaf - Bar charts</w:t>
            </w:r>
          </w:p>
          <w:p w14:paraId="1D737B95" w14:textId="77777777" w:rsidR="005933C6" w:rsidRDefault="005933C6" w:rsidP="00314FC4">
            <w:pPr>
              <w:spacing w:before="120" w:after="120"/>
            </w:pPr>
            <w:r>
              <w:t>(includes a matching task)</w:t>
            </w:r>
          </w:p>
        </w:tc>
        <w:tc>
          <w:tcPr>
            <w:tcW w:w="4982" w:type="dxa"/>
          </w:tcPr>
          <w:p w14:paraId="7258B76D" w14:textId="77777777" w:rsidR="005933C6" w:rsidRDefault="005933C6" w:rsidP="00314FC4">
            <w:pPr>
              <w:spacing w:before="120" w:after="120"/>
            </w:pPr>
            <w:r>
              <w:t>The students examine data from a variety of contexts.</w:t>
            </w:r>
          </w:p>
          <w:p w14:paraId="5081C88F" w14:textId="77777777" w:rsidR="005933C6" w:rsidRDefault="005933C6" w:rsidP="00314FC4">
            <w:pPr>
              <w:spacing w:before="120" w:after="120"/>
            </w:pPr>
            <w:r>
              <w:t>The sheet provides guidance on how to calculate medians, Q1, Q3 and interquartile ranges. Students use these measures to compare samples.</w:t>
            </w:r>
          </w:p>
        </w:tc>
        <w:tc>
          <w:tcPr>
            <w:tcW w:w="4983" w:type="dxa"/>
          </w:tcPr>
          <w:p w14:paraId="72D6E73F" w14:textId="77777777" w:rsidR="007A1EB5" w:rsidRDefault="007A1EB5" w:rsidP="007A1EB5">
            <w:pPr>
              <w:spacing w:before="120" w:after="120"/>
            </w:pPr>
            <w:r>
              <w:t xml:space="preserve">A3 construct and interpret diagrams for grouped discrete data and continuous data, </w:t>
            </w:r>
            <w:r w:rsidRPr="007A1EB5">
              <w:rPr>
                <w:strike/>
              </w:rPr>
              <w:t>i.e. histograms with equal and unequal class intervals and cumulative frequency graphs</w:t>
            </w:r>
            <w:r>
              <w:t>, and use them appropriately</w:t>
            </w:r>
          </w:p>
          <w:p w14:paraId="39725293" w14:textId="77777777" w:rsidR="007A1EB5" w:rsidRDefault="007A1EB5" w:rsidP="007A1EB5">
            <w:pPr>
              <w:spacing w:before="120" w:after="120"/>
            </w:pPr>
            <w:r>
              <w:t>A4 interpret, analyse and compare the distributions of data sets from univariate empirical distributions through appropriate graphical representation, including box plots</w:t>
            </w:r>
          </w:p>
          <w:p w14:paraId="77A206AC" w14:textId="71D6A073" w:rsidR="005933C6" w:rsidRPr="007A1EB5" w:rsidRDefault="007A1EB5" w:rsidP="007A1EB5">
            <w:pPr>
              <w:spacing w:before="120" w:after="120"/>
              <w:rPr>
                <w:strike/>
              </w:rPr>
            </w:pPr>
            <w:r>
              <w:t xml:space="preserve">A5 interpret, analyse and compare the distributions of data sets from univariate empirical distributions through appropriate measures of central tendency, including quartiles, inter-quartile range, </w:t>
            </w:r>
            <w:r w:rsidRPr="007A1EB5">
              <w:rPr>
                <w:strike/>
              </w:rPr>
              <w:t>calculate and use variance and standard deviation</w:t>
            </w:r>
          </w:p>
        </w:tc>
      </w:tr>
      <w:tr w:rsidR="27656781" w14:paraId="61147586" w14:textId="77777777" w:rsidTr="27656781">
        <w:trPr>
          <w:trHeight w:val="526"/>
        </w:trPr>
        <w:tc>
          <w:tcPr>
            <w:tcW w:w="14948" w:type="dxa"/>
            <w:gridSpan w:val="3"/>
            <w:shd w:val="clear" w:color="auto" w:fill="DBE5F1" w:themeFill="accent1" w:themeFillTint="33"/>
          </w:tcPr>
          <w:p w14:paraId="085F2D19" w14:textId="6F6B6105" w:rsidR="154DFC90" w:rsidRDefault="154DFC90" w:rsidP="27656781">
            <w:r>
              <w:t xml:space="preserve">Folder </w:t>
            </w:r>
            <w:r w:rsidR="00987756">
              <w:t>name:</w:t>
            </w:r>
            <w:r>
              <w:t xml:space="preserve"> Cleaning data and outliers</w:t>
            </w:r>
          </w:p>
        </w:tc>
      </w:tr>
      <w:tr w:rsidR="27656781" w14:paraId="22E791A1" w14:textId="77777777" w:rsidTr="27656781">
        <w:trPr>
          <w:trHeight w:val="600"/>
        </w:trPr>
        <w:tc>
          <w:tcPr>
            <w:tcW w:w="4983" w:type="dxa"/>
          </w:tcPr>
          <w:p w14:paraId="15574857" w14:textId="499283FD" w:rsidR="22963869" w:rsidRDefault="22963869" w:rsidP="27656781">
            <w:r>
              <w:t xml:space="preserve">Document title </w:t>
            </w:r>
          </w:p>
        </w:tc>
        <w:tc>
          <w:tcPr>
            <w:tcW w:w="4982" w:type="dxa"/>
          </w:tcPr>
          <w:p w14:paraId="03FAE0D7" w14:textId="5C061D64" w:rsidR="22963869" w:rsidRDefault="22963869" w:rsidP="27656781">
            <w:r>
              <w:t>Description</w:t>
            </w:r>
          </w:p>
        </w:tc>
        <w:tc>
          <w:tcPr>
            <w:tcW w:w="4983" w:type="dxa"/>
          </w:tcPr>
          <w:p w14:paraId="4774B5A9" w14:textId="48832C9F" w:rsidR="22963869" w:rsidRDefault="22963869" w:rsidP="27656781">
            <w:r>
              <w:t>Specification learning outcomes</w:t>
            </w:r>
          </w:p>
        </w:tc>
      </w:tr>
      <w:tr w:rsidR="27656781" w14:paraId="2A1B57E1" w14:textId="77777777" w:rsidTr="27656781">
        <w:trPr>
          <w:trHeight w:val="526"/>
        </w:trPr>
        <w:tc>
          <w:tcPr>
            <w:tcW w:w="4983" w:type="dxa"/>
          </w:tcPr>
          <w:p w14:paraId="637C0CB9" w14:textId="34C02A07" w:rsidR="154DFC90" w:rsidRDefault="154DFC90" w:rsidP="27656781">
            <w:r>
              <w:t>Student sheets</w:t>
            </w:r>
          </w:p>
          <w:p w14:paraId="4CCF12EB" w14:textId="5BE42701" w:rsidR="154DFC90" w:rsidRDefault="154DFC90" w:rsidP="27656781">
            <w:r>
              <w:t>Cleaning data</w:t>
            </w:r>
          </w:p>
          <w:p w14:paraId="7E50F9BA" w14:textId="382BCAD7" w:rsidR="154DFC90" w:rsidRDefault="154DFC90" w:rsidP="27656781">
            <w:r>
              <w:t>Outliers</w:t>
            </w:r>
          </w:p>
          <w:p w14:paraId="226C6E96" w14:textId="203C24CC" w:rsidR="154DFC90" w:rsidRDefault="154DFC90" w:rsidP="27656781">
            <w:r>
              <w:t>Outliers exam style questions</w:t>
            </w:r>
          </w:p>
        </w:tc>
        <w:tc>
          <w:tcPr>
            <w:tcW w:w="4982" w:type="dxa"/>
          </w:tcPr>
          <w:p w14:paraId="0411230F" w14:textId="4F3D1FC0" w:rsidR="154DFC90" w:rsidRDefault="154DFC90">
            <w:r w:rsidRPr="27656781">
              <w:rPr>
                <w:rFonts w:eastAsia="Arial"/>
              </w:rPr>
              <w:t>The first worksheet explores data cleaning and the second looks at investigating outliers, including thinking about whether to remove or keep them.</w:t>
            </w:r>
          </w:p>
          <w:p w14:paraId="7A320931" w14:textId="7E0FDD3A" w:rsidR="154DFC90" w:rsidRDefault="154DFC90">
            <w:r w:rsidRPr="27656781">
              <w:rPr>
                <w:rFonts w:eastAsia="Arial"/>
              </w:rPr>
              <w:t>Finally, there is a sheet of examination style questions to aid preparation for the examination, this can be further enhanced by trying some examples from actual examinations.</w:t>
            </w:r>
          </w:p>
          <w:p w14:paraId="094CF0D7" w14:textId="42397824" w:rsidR="27656781" w:rsidRDefault="27656781" w:rsidP="27656781"/>
        </w:tc>
        <w:tc>
          <w:tcPr>
            <w:tcW w:w="4983" w:type="dxa"/>
          </w:tcPr>
          <w:p w14:paraId="15C7798A" w14:textId="77777777" w:rsidR="154DFC90" w:rsidRDefault="154DFC90" w:rsidP="27656781">
            <w:pPr>
              <w:spacing w:before="120" w:after="120"/>
            </w:pPr>
            <w:r>
              <w:t>A4 interpret, analyse and compare the distributions of data sets from univariate empirical distributions through appropriate graphical representation, including box plots</w:t>
            </w:r>
          </w:p>
          <w:p w14:paraId="0BCAEA9C" w14:textId="77777777" w:rsidR="154DFC90" w:rsidRDefault="154DFC90" w:rsidP="27656781">
            <w:pPr>
              <w:spacing w:before="120" w:after="120"/>
            </w:pPr>
            <w:r>
              <w:t>A5 interpret, analyse and compare the distributions of data sets from univariate empirical distributions through appropriate measures of central tendency, including quartiles, inter-quartile range, calculate and use variance and standard deviation</w:t>
            </w:r>
          </w:p>
          <w:p w14:paraId="1BC8D54D" w14:textId="230196D0" w:rsidR="27656781" w:rsidRDefault="27656781" w:rsidP="27656781"/>
        </w:tc>
      </w:tr>
      <w:tr w:rsidR="000028DE" w:rsidRPr="00690C90" w14:paraId="519A13DF" w14:textId="77777777" w:rsidTr="27656781">
        <w:trPr>
          <w:trHeight w:val="526"/>
        </w:trPr>
        <w:tc>
          <w:tcPr>
            <w:tcW w:w="14948" w:type="dxa"/>
            <w:gridSpan w:val="3"/>
            <w:shd w:val="clear" w:color="auto" w:fill="DBE5F1" w:themeFill="accent1" w:themeFillTint="33"/>
          </w:tcPr>
          <w:p w14:paraId="15C38796" w14:textId="77777777" w:rsidR="000028DE" w:rsidRDefault="000028DE" w:rsidP="004764E4">
            <w:pPr>
              <w:pStyle w:val="Sectiontitle"/>
            </w:pPr>
            <w:r>
              <w:rPr>
                <w:b w:val="0"/>
              </w:rPr>
              <w:t xml:space="preserve">Folder name: </w:t>
            </w:r>
            <w:r w:rsidRPr="00EB0F7B">
              <w:t>Interpreting data and using inzight online</w:t>
            </w:r>
          </w:p>
          <w:p w14:paraId="093552D2" w14:textId="77777777" w:rsidR="000028DE" w:rsidRDefault="000028DE" w:rsidP="004764E4">
            <w:pPr>
              <w:pStyle w:val="Sectiontitle"/>
              <w:rPr>
                <w:b w:val="0"/>
                <w:bCs/>
              </w:rPr>
            </w:pPr>
            <w:r>
              <w:rPr>
                <w:b w:val="0"/>
                <w:bCs/>
              </w:rPr>
              <w:lastRenderedPageBreak/>
              <w:t>This activity uses an online data tool called iNZight. The students are led through how to upload a sample data set, and then are shown how to get the tool to quickly produce diagrams. Using the data tool allows the students to explore the data, without the drudge of plotting and replotting diagrams.</w:t>
            </w:r>
          </w:p>
          <w:p w14:paraId="5DB70726" w14:textId="77777777" w:rsidR="000028DE" w:rsidRPr="00690C90" w:rsidRDefault="000028DE" w:rsidP="004764E4">
            <w:pPr>
              <w:pStyle w:val="Sectiontitle"/>
              <w:rPr>
                <w:b w:val="0"/>
                <w:bCs/>
              </w:rPr>
            </w:pPr>
            <w:r>
              <w:rPr>
                <w:b w:val="0"/>
                <w:bCs/>
              </w:rPr>
              <w:t>Skills acquired here can be used through this course and in project work other the subjects.</w:t>
            </w:r>
          </w:p>
        </w:tc>
      </w:tr>
      <w:tr w:rsidR="000028DE" w14:paraId="681E0DC0" w14:textId="77777777" w:rsidTr="27656781">
        <w:trPr>
          <w:trHeight w:val="526"/>
        </w:trPr>
        <w:tc>
          <w:tcPr>
            <w:tcW w:w="4983" w:type="dxa"/>
          </w:tcPr>
          <w:p w14:paraId="1EF92E67" w14:textId="77777777" w:rsidR="000028DE" w:rsidRDefault="000028DE" w:rsidP="004764E4">
            <w:pPr>
              <w:pStyle w:val="Sectiontitle"/>
            </w:pPr>
            <w:r>
              <w:rPr>
                <w:b w:val="0"/>
              </w:rPr>
              <w:lastRenderedPageBreak/>
              <w:t>Document title</w:t>
            </w:r>
          </w:p>
        </w:tc>
        <w:tc>
          <w:tcPr>
            <w:tcW w:w="4982" w:type="dxa"/>
          </w:tcPr>
          <w:p w14:paraId="5875D778" w14:textId="77777777" w:rsidR="000028DE" w:rsidRDefault="000028DE" w:rsidP="004764E4">
            <w:pPr>
              <w:pStyle w:val="Sectiontitle"/>
            </w:pPr>
            <w:r w:rsidRPr="00A80C46">
              <w:rPr>
                <w:b w:val="0"/>
              </w:rPr>
              <w:t>Description</w:t>
            </w:r>
          </w:p>
        </w:tc>
        <w:tc>
          <w:tcPr>
            <w:tcW w:w="4983" w:type="dxa"/>
          </w:tcPr>
          <w:p w14:paraId="3BD7FD52" w14:textId="77777777" w:rsidR="000028DE" w:rsidRDefault="000028DE" w:rsidP="004764E4">
            <w:pPr>
              <w:pStyle w:val="Sectiontitle"/>
            </w:pPr>
            <w:r>
              <w:rPr>
                <w:b w:val="0"/>
              </w:rPr>
              <w:t>Specification l</w:t>
            </w:r>
            <w:r w:rsidRPr="00A80C46">
              <w:rPr>
                <w:b w:val="0"/>
              </w:rPr>
              <w:t xml:space="preserve">earning </w:t>
            </w:r>
            <w:r>
              <w:rPr>
                <w:b w:val="0"/>
              </w:rPr>
              <w:t>outcomes</w:t>
            </w:r>
          </w:p>
        </w:tc>
      </w:tr>
      <w:tr w:rsidR="000028DE" w14:paraId="0A5A08C8" w14:textId="77777777" w:rsidTr="27656781">
        <w:trPr>
          <w:trHeight w:val="526"/>
        </w:trPr>
        <w:tc>
          <w:tcPr>
            <w:tcW w:w="4983" w:type="dxa"/>
          </w:tcPr>
          <w:p w14:paraId="64026C38" w14:textId="77777777" w:rsidR="000028DE" w:rsidRPr="00690C90" w:rsidRDefault="000028DE" w:rsidP="004764E4">
            <w:pPr>
              <w:pStyle w:val="Sectiontitle"/>
              <w:rPr>
                <w:b w:val="0"/>
                <w:bCs/>
              </w:rPr>
            </w:pPr>
            <w:r w:rsidRPr="00690C90">
              <w:rPr>
                <w:b w:val="0"/>
                <w:bCs/>
              </w:rPr>
              <w:t>Teacher</w:t>
            </w:r>
            <w:r>
              <w:rPr>
                <w:b w:val="0"/>
                <w:bCs/>
              </w:rPr>
              <w:t>\student</w:t>
            </w:r>
            <w:r w:rsidRPr="00690C90">
              <w:rPr>
                <w:b w:val="0"/>
                <w:bCs/>
              </w:rPr>
              <w:t xml:space="preserve"> </w:t>
            </w:r>
            <w:r>
              <w:rPr>
                <w:b w:val="0"/>
                <w:bCs/>
              </w:rPr>
              <w:t>video</w:t>
            </w:r>
            <w:r w:rsidRPr="00690C90">
              <w:rPr>
                <w:b w:val="0"/>
                <w:bCs/>
              </w:rPr>
              <w:t>– interpreting data</w:t>
            </w:r>
          </w:p>
        </w:tc>
        <w:tc>
          <w:tcPr>
            <w:tcW w:w="4982" w:type="dxa"/>
          </w:tcPr>
          <w:p w14:paraId="4BFE88A5" w14:textId="77777777" w:rsidR="000028DE" w:rsidRPr="00690C90" w:rsidRDefault="000028DE" w:rsidP="004764E4">
            <w:pPr>
              <w:pStyle w:val="Sectiontitle"/>
              <w:rPr>
                <w:b w:val="0"/>
                <w:bCs/>
              </w:rPr>
            </w:pPr>
            <w:r w:rsidRPr="00C223F1">
              <w:rPr>
                <w:b w:val="0"/>
                <w:bCs/>
              </w:rPr>
              <w:t>A H5P video clip can be used to introduce this task.</w:t>
            </w:r>
          </w:p>
        </w:tc>
        <w:tc>
          <w:tcPr>
            <w:tcW w:w="4983" w:type="dxa"/>
            <w:vMerge w:val="restart"/>
          </w:tcPr>
          <w:p w14:paraId="7ECCF5C8" w14:textId="77777777" w:rsidR="000028DE" w:rsidRDefault="000028DE" w:rsidP="004764E4">
            <w:pPr>
              <w:spacing w:before="120" w:after="120"/>
            </w:pPr>
            <w:r>
              <w:t xml:space="preserve">A4 interpret, analyse and compare the distributions of data sets from univariate empirical distributions through appropriate graphical representation, </w:t>
            </w:r>
            <w:r w:rsidRPr="00234792">
              <w:rPr>
                <w:strike/>
              </w:rPr>
              <w:t>including box plots</w:t>
            </w:r>
          </w:p>
          <w:p w14:paraId="17FE03AD" w14:textId="77777777" w:rsidR="000028DE" w:rsidRDefault="000028DE" w:rsidP="004764E4">
            <w:pPr>
              <w:spacing w:before="0"/>
            </w:pPr>
            <w:r>
              <w:t>A5 interpret, analyse and compare the distributions of data sets from univariate empirical distributions through appropriate measures of central tendency, including quartiles, inter-quartile range, calculate and use variance and standard deviation</w:t>
            </w:r>
          </w:p>
          <w:p w14:paraId="06DFCDCE" w14:textId="77777777" w:rsidR="000028DE" w:rsidRDefault="000028DE" w:rsidP="004764E4">
            <w:pPr>
              <w:spacing w:before="0"/>
            </w:pPr>
          </w:p>
          <w:p w14:paraId="52E71607" w14:textId="77777777" w:rsidR="000028DE" w:rsidRDefault="000028DE" w:rsidP="004764E4">
            <w:pPr>
              <w:spacing w:before="0"/>
            </w:pPr>
          </w:p>
          <w:p w14:paraId="0644DB3F" w14:textId="77777777" w:rsidR="000028DE" w:rsidRDefault="000028DE" w:rsidP="004764E4">
            <w:pPr>
              <w:spacing w:before="0"/>
            </w:pPr>
          </w:p>
          <w:p w14:paraId="1A9BA50E" w14:textId="77777777" w:rsidR="000028DE" w:rsidRDefault="000028DE" w:rsidP="004764E4">
            <w:pPr>
              <w:spacing w:before="0"/>
            </w:pPr>
          </w:p>
          <w:p w14:paraId="6017C128" w14:textId="77777777" w:rsidR="000028DE" w:rsidRDefault="000028DE" w:rsidP="004764E4">
            <w:pPr>
              <w:pStyle w:val="Sectiontitle"/>
              <w:rPr>
                <w:b w:val="0"/>
              </w:rPr>
            </w:pPr>
          </w:p>
        </w:tc>
      </w:tr>
      <w:tr w:rsidR="000028DE" w14:paraId="3D98BED4" w14:textId="77777777" w:rsidTr="27656781">
        <w:trPr>
          <w:trHeight w:val="526"/>
        </w:trPr>
        <w:tc>
          <w:tcPr>
            <w:tcW w:w="4983" w:type="dxa"/>
          </w:tcPr>
          <w:p w14:paraId="3B0F8DB0" w14:textId="77777777" w:rsidR="000028DE" w:rsidRPr="00690C90" w:rsidRDefault="000028DE" w:rsidP="004764E4">
            <w:pPr>
              <w:pStyle w:val="Sectiontitle"/>
              <w:rPr>
                <w:b w:val="0"/>
                <w:bCs/>
              </w:rPr>
            </w:pPr>
            <w:r w:rsidRPr="00690C90">
              <w:rPr>
                <w:b w:val="0"/>
                <w:bCs/>
              </w:rPr>
              <w:t xml:space="preserve">Student sheet interpreting data </w:t>
            </w:r>
          </w:p>
        </w:tc>
        <w:tc>
          <w:tcPr>
            <w:tcW w:w="4982" w:type="dxa"/>
          </w:tcPr>
          <w:p w14:paraId="5EBB7925" w14:textId="77777777" w:rsidR="000028DE" w:rsidRPr="00690C90" w:rsidRDefault="000028DE" w:rsidP="004764E4">
            <w:pPr>
              <w:pStyle w:val="Sectiontitle"/>
              <w:rPr>
                <w:b w:val="0"/>
                <w:bCs/>
              </w:rPr>
            </w:pPr>
            <w:r w:rsidRPr="00690C90">
              <w:rPr>
                <w:b w:val="0"/>
                <w:bCs/>
              </w:rPr>
              <w:t>Question shown at the end of the clip, plus another.</w:t>
            </w:r>
          </w:p>
        </w:tc>
        <w:tc>
          <w:tcPr>
            <w:tcW w:w="4983" w:type="dxa"/>
            <w:vMerge/>
          </w:tcPr>
          <w:p w14:paraId="592362F9" w14:textId="77777777" w:rsidR="000028DE" w:rsidRDefault="000028DE" w:rsidP="004764E4">
            <w:pPr>
              <w:pStyle w:val="Sectiontitle"/>
              <w:rPr>
                <w:b w:val="0"/>
              </w:rPr>
            </w:pPr>
          </w:p>
        </w:tc>
      </w:tr>
      <w:tr w:rsidR="000028DE" w14:paraId="4CA9BAE2" w14:textId="77777777" w:rsidTr="27656781">
        <w:trPr>
          <w:trHeight w:val="526"/>
        </w:trPr>
        <w:tc>
          <w:tcPr>
            <w:tcW w:w="4983" w:type="dxa"/>
          </w:tcPr>
          <w:p w14:paraId="27DD92B9" w14:textId="77777777" w:rsidR="000028DE" w:rsidRPr="00690C90" w:rsidRDefault="000028DE" w:rsidP="004764E4">
            <w:pPr>
              <w:pStyle w:val="Sectiontitle"/>
              <w:rPr>
                <w:b w:val="0"/>
                <w:bCs/>
              </w:rPr>
            </w:pPr>
            <w:r w:rsidRPr="00690C90">
              <w:rPr>
                <w:b w:val="0"/>
                <w:bCs/>
              </w:rPr>
              <w:t>Student help sheet – using i</w:t>
            </w:r>
            <w:r>
              <w:rPr>
                <w:b w:val="0"/>
                <w:bCs/>
              </w:rPr>
              <w:t>NZ</w:t>
            </w:r>
            <w:r w:rsidRPr="00690C90">
              <w:rPr>
                <w:b w:val="0"/>
                <w:bCs/>
              </w:rPr>
              <w:t>ight</w:t>
            </w:r>
          </w:p>
        </w:tc>
        <w:tc>
          <w:tcPr>
            <w:tcW w:w="4982" w:type="dxa"/>
          </w:tcPr>
          <w:p w14:paraId="7A529686" w14:textId="77777777" w:rsidR="000028DE" w:rsidRPr="00690C90" w:rsidRDefault="000028DE" w:rsidP="004764E4">
            <w:pPr>
              <w:pStyle w:val="Sectiontitle"/>
              <w:rPr>
                <w:b w:val="0"/>
                <w:bCs/>
              </w:rPr>
            </w:pPr>
            <w:r w:rsidRPr="00690C90">
              <w:rPr>
                <w:b w:val="0"/>
                <w:bCs/>
              </w:rPr>
              <w:t>Instruction sheet about how to use the online data tool to obtain diagrams and summary statistics, plus interpretation questions</w:t>
            </w:r>
          </w:p>
        </w:tc>
        <w:tc>
          <w:tcPr>
            <w:tcW w:w="4983" w:type="dxa"/>
            <w:vMerge/>
          </w:tcPr>
          <w:p w14:paraId="4D659248" w14:textId="77777777" w:rsidR="000028DE" w:rsidRDefault="000028DE" w:rsidP="004764E4">
            <w:pPr>
              <w:pStyle w:val="Sectiontitle"/>
              <w:rPr>
                <w:b w:val="0"/>
              </w:rPr>
            </w:pPr>
          </w:p>
        </w:tc>
      </w:tr>
      <w:tr w:rsidR="000028DE" w14:paraId="174DA85A" w14:textId="77777777" w:rsidTr="27656781">
        <w:trPr>
          <w:trHeight w:val="526"/>
        </w:trPr>
        <w:tc>
          <w:tcPr>
            <w:tcW w:w="4983" w:type="dxa"/>
          </w:tcPr>
          <w:p w14:paraId="26734B11" w14:textId="77777777" w:rsidR="000028DE" w:rsidRPr="00690C90" w:rsidRDefault="000028DE" w:rsidP="004764E4">
            <w:pPr>
              <w:pStyle w:val="Sectiontitle"/>
              <w:rPr>
                <w:b w:val="0"/>
                <w:bCs/>
              </w:rPr>
            </w:pPr>
            <w:r w:rsidRPr="00690C90">
              <w:rPr>
                <w:b w:val="0"/>
                <w:bCs/>
              </w:rPr>
              <w:t xml:space="preserve">Data from CIA world factbook </w:t>
            </w:r>
          </w:p>
        </w:tc>
        <w:tc>
          <w:tcPr>
            <w:tcW w:w="4982" w:type="dxa"/>
          </w:tcPr>
          <w:p w14:paraId="30139249" w14:textId="77777777" w:rsidR="000028DE" w:rsidRPr="00690C90" w:rsidRDefault="000028DE" w:rsidP="004764E4">
            <w:pPr>
              <w:pStyle w:val="Sectiontitle"/>
              <w:rPr>
                <w:b w:val="0"/>
                <w:bCs/>
              </w:rPr>
            </w:pPr>
            <w:r w:rsidRPr="00690C90">
              <w:rPr>
                <w:b w:val="0"/>
                <w:bCs/>
              </w:rPr>
              <w:t>Data set as an excel file.</w:t>
            </w:r>
          </w:p>
        </w:tc>
        <w:tc>
          <w:tcPr>
            <w:tcW w:w="4983" w:type="dxa"/>
            <w:vMerge/>
          </w:tcPr>
          <w:p w14:paraId="79DFBC74" w14:textId="77777777" w:rsidR="000028DE" w:rsidRDefault="000028DE" w:rsidP="004764E4">
            <w:pPr>
              <w:pStyle w:val="Sectiontitle"/>
              <w:rPr>
                <w:b w:val="0"/>
              </w:rPr>
            </w:pPr>
          </w:p>
        </w:tc>
      </w:tr>
      <w:tr w:rsidR="006A18C6" w:rsidRPr="00A80C46" w14:paraId="30660512" w14:textId="77777777" w:rsidTr="00410F7B">
        <w:trPr>
          <w:trHeight w:val="526"/>
        </w:trPr>
        <w:tc>
          <w:tcPr>
            <w:tcW w:w="14948" w:type="dxa"/>
            <w:gridSpan w:val="3"/>
            <w:shd w:val="clear" w:color="auto" w:fill="DBE5F1" w:themeFill="accent1" w:themeFillTint="33"/>
          </w:tcPr>
          <w:p w14:paraId="51D340B3" w14:textId="77777777" w:rsidR="006A18C6" w:rsidRPr="00A80C46" w:rsidRDefault="006A18C6" w:rsidP="00410F7B">
            <w:pPr>
              <w:pStyle w:val="Sectiontitle"/>
              <w:rPr>
                <w:b w:val="0"/>
              </w:rPr>
            </w:pPr>
            <w:r w:rsidRPr="00435019">
              <w:rPr>
                <w:bCs/>
              </w:rPr>
              <w:t>File</w:t>
            </w:r>
            <w:r>
              <w:rPr>
                <w:b w:val="0"/>
              </w:rPr>
              <w:t xml:space="preserve"> name: Exam style questions – Bar Charts and Box plots</w:t>
            </w:r>
          </w:p>
        </w:tc>
      </w:tr>
      <w:tr w:rsidR="006A18C6" w14:paraId="5D87BE20" w14:textId="77777777" w:rsidTr="00410F7B">
        <w:trPr>
          <w:trHeight w:val="526"/>
        </w:trPr>
        <w:tc>
          <w:tcPr>
            <w:tcW w:w="4983" w:type="dxa"/>
          </w:tcPr>
          <w:p w14:paraId="54DD488C" w14:textId="77777777" w:rsidR="006A18C6" w:rsidRDefault="006A18C6" w:rsidP="00410F7B">
            <w:pPr>
              <w:pStyle w:val="Sectiontitle"/>
            </w:pPr>
            <w:r>
              <w:rPr>
                <w:b w:val="0"/>
              </w:rPr>
              <w:t>Document title</w:t>
            </w:r>
          </w:p>
        </w:tc>
        <w:tc>
          <w:tcPr>
            <w:tcW w:w="4982" w:type="dxa"/>
          </w:tcPr>
          <w:p w14:paraId="483507DD" w14:textId="77777777" w:rsidR="006A18C6" w:rsidRDefault="006A18C6" w:rsidP="00410F7B">
            <w:pPr>
              <w:pStyle w:val="Sectiontitle"/>
            </w:pPr>
            <w:r w:rsidRPr="00A80C46">
              <w:rPr>
                <w:b w:val="0"/>
              </w:rPr>
              <w:t>Description</w:t>
            </w:r>
          </w:p>
        </w:tc>
        <w:tc>
          <w:tcPr>
            <w:tcW w:w="4983" w:type="dxa"/>
          </w:tcPr>
          <w:p w14:paraId="357B7D6E" w14:textId="77777777" w:rsidR="006A18C6" w:rsidRDefault="006A18C6" w:rsidP="00410F7B">
            <w:pPr>
              <w:pStyle w:val="Sectiontitle"/>
            </w:pPr>
            <w:r>
              <w:rPr>
                <w:b w:val="0"/>
              </w:rPr>
              <w:t>Specification l</w:t>
            </w:r>
            <w:r w:rsidRPr="00A80C46">
              <w:rPr>
                <w:b w:val="0"/>
              </w:rPr>
              <w:t xml:space="preserve">earning </w:t>
            </w:r>
            <w:r>
              <w:rPr>
                <w:b w:val="0"/>
              </w:rPr>
              <w:t>outcomes</w:t>
            </w:r>
          </w:p>
        </w:tc>
      </w:tr>
      <w:tr w:rsidR="006A18C6" w14:paraId="5663FCD0" w14:textId="77777777" w:rsidTr="00410F7B">
        <w:trPr>
          <w:trHeight w:val="526"/>
        </w:trPr>
        <w:tc>
          <w:tcPr>
            <w:tcW w:w="4983" w:type="dxa"/>
          </w:tcPr>
          <w:p w14:paraId="3B95B14F" w14:textId="77777777" w:rsidR="006A18C6" w:rsidRDefault="006A18C6" w:rsidP="00410F7B">
            <w:pPr>
              <w:pStyle w:val="Sectiontitle"/>
              <w:rPr>
                <w:b w:val="0"/>
              </w:rPr>
            </w:pPr>
            <w:r>
              <w:rPr>
                <w:b w:val="0"/>
              </w:rPr>
              <w:t>Exam style questions- Bar Charts and Box plots</w:t>
            </w:r>
          </w:p>
        </w:tc>
        <w:tc>
          <w:tcPr>
            <w:tcW w:w="4982" w:type="dxa"/>
          </w:tcPr>
          <w:p w14:paraId="78BFFBD0" w14:textId="77777777" w:rsidR="006A18C6" w:rsidRPr="00A80C46" w:rsidRDefault="006A18C6" w:rsidP="00410F7B">
            <w:pPr>
              <w:pStyle w:val="Sectiontitle"/>
              <w:rPr>
                <w:b w:val="0"/>
              </w:rPr>
            </w:pPr>
            <w:r>
              <w:rPr>
                <w:b w:val="0"/>
              </w:rPr>
              <w:t>A selection of questions based on previous examination questions</w:t>
            </w:r>
          </w:p>
        </w:tc>
        <w:tc>
          <w:tcPr>
            <w:tcW w:w="4983" w:type="dxa"/>
          </w:tcPr>
          <w:p w14:paraId="782C4BC7" w14:textId="77777777" w:rsidR="006A18C6" w:rsidRDefault="006A18C6" w:rsidP="00410F7B">
            <w:pPr>
              <w:pStyle w:val="Sectiontitle"/>
              <w:rPr>
                <w:b w:val="0"/>
              </w:rPr>
            </w:pPr>
            <w:r>
              <w:rPr>
                <w:b w:val="0"/>
              </w:rPr>
              <w:t>Examinations practice/awareness</w:t>
            </w:r>
          </w:p>
        </w:tc>
      </w:tr>
    </w:tbl>
    <w:p w14:paraId="2A97D2A7" w14:textId="26662B8D" w:rsidR="005933C6" w:rsidRDefault="005933C6" w:rsidP="000028DE">
      <w:pPr>
        <w:rPr>
          <w:b/>
          <w:bCs/>
          <w:i/>
          <w:iCs/>
          <w:color w:val="E00034"/>
          <w:sz w:val="28"/>
          <w:szCs w:val="28"/>
        </w:rPr>
      </w:pPr>
      <w:r>
        <w:rPr>
          <w:b/>
        </w:rPr>
        <w:br w:type="page"/>
      </w:r>
    </w:p>
    <w:p w14:paraId="147725B8" w14:textId="47BA1B49" w:rsidR="00B62B82" w:rsidRPr="00D62B05" w:rsidRDefault="00B62B82" w:rsidP="00B62B82">
      <w:pPr>
        <w:pStyle w:val="Title"/>
      </w:pPr>
      <w:bookmarkStart w:id="3" w:name="Moving"/>
      <w:r>
        <w:rPr>
          <w:i/>
          <w:iCs/>
        </w:rPr>
        <w:lastRenderedPageBreak/>
        <w:t>Moving</w:t>
      </w:r>
      <w:bookmarkEnd w:id="3"/>
      <w:r>
        <w:rPr>
          <w:i/>
          <w:iCs/>
        </w:rPr>
        <w:t xml:space="preserve"> averages and time series</w:t>
      </w:r>
      <w:r w:rsidRPr="00D62B05">
        <w:t xml:space="preserve"> – </w:t>
      </w:r>
      <w:r w:rsidRPr="00560827">
        <w:t>Teacher overview</w:t>
      </w:r>
    </w:p>
    <w:p w14:paraId="39EECD93" w14:textId="77777777" w:rsidR="00B62B82" w:rsidRPr="00B95AFA" w:rsidRDefault="00B62B82" w:rsidP="00B62B82"/>
    <w:tbl>
      <w:tblPr>
        <w:tblStyle w:val="TableGrid"/>
        <w:tblW w:w="0" w:type="auto"/>
        <w:tblLook w:val="04A0" w:firstRow="1" w:lastRow="0" w:firstColumn="1" w:lastColumn="0" w:noHBand="0" w:noVBand="1"/>
      </w:tblPr>
      <w:tblGrid>
        <w:gridCol w:w="4983"/>
        <w:gridCol w:w="4982"/>
        <w:gridCol w:w="4983"/>
      </w:tblGrid>
      <w:tr w:rsidR="00B62B82" w14:paraId="254A032B" w14:textId="77777777" w:rsidTr="00314FC4">
        <w:trPr>
          <w:trHeight w:val="526"/>
        </w:trPr>
        <w:tc>
          <w:tcPr>
            <w:tcW w:w="14948" w:type="dxa"/>
            <w:gridSpan w:val="3"/>
          </w:tcPr>
          <w:p w14:paraId="1951500E" w14:textId="66E8BF62" w:rsidR="00B62B82" w:rsidRPr="004F7F0D" w:rsidRDefault="00B62B82" w:rsidP="00314FC4">
            <w:pPr>
              <w:pStyle w:val="Sectiontitle"/>
              <w:rPr>
                <w:b w:val="0"/>
                <w:bCs/>
              </w:rPr>
            </w:pPr>
            <w:r>
              <w:t xml:space="preserve">Summary of content </w:t>
            </w:r>
            <w:r w:rsidRPr="00B62B82">
              <w:rPr>
                <w:b w:val="0"/>
                <w:bCs/>
              </w:rPr>
              <w:t>This section deals with moving averages and times series in context</w:t>
            </w:r>
          </w:p>
          <w:p w14:paraId="5F78DFC8" w14:textId="0DA65227" w:rsidR="00B62B82" w:rsidRPr="007A3633" w:rsidRDefault="00B62B82" w:rsidP="00314FC4">
            <w:pPr>
              <w:pStyle w:val="Sectiontitle"/>
              <w:rPr>
                <w:b w:val="0"/>
                <w:bCs/>
              </w:rPr>
            </w:pPr>
            <w:r>
              <w:t xml:space="preserve">Pre-requisites: </w:t>
            </w:r>
            <w:r w:rsidRPr="00B62B82">
              <w:rPr>
                <w:b w:val="0"/>
                <w:bCs/>
              </w:rPr>
              <w:t xml:space="preserve">GCSE work on </w:t>
            </w:r>
            <w:r>
              <w:rPr>
                <w:b w:val="0"/>
                <w:bCs/>
              </w:rPr>
              <w:t>mean average, graph plotting.</w:t>
            </w:r>
          </w:p>
          <w:p w14:paraId="3B2DEC6D" w14:textId="43446DDA" w:rsidR="00B62B82" w:rsidRPr="007B31F0" w:rsidRDefault="00B62B82" w:rsidP="00314FC4">
            <w:pPr>
              <w:pStyle w:val="Sectiontitle"/>
              <w:rPr>
                <w:b w:val="0"/>
                <w:bCs/>
              </w:rPr>
            </w:pPr>
            <w:r>
              <w:t>Approximate guided learning hours</w:t>
            </w:r>
            <w:r w:rsidR="000028DE">
              <w:t xml:space="preserve"> </w:t>
            </w:r>
            <w:r w:rsidR="000028DE" w:rsidRPr="009B511B">
              <w:rPr>
                <w:b w:val="0"/>
                <w:bCs/>
              </w:rPr>
              <w:t>2- 3</w:t>
            </w:r>
            <w:r w:rsidR="000028DE">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6BD3D33C" w14:textId="77777777" w:rsidR="00B62B82" w:rsidRDefault="00B62B82" w:rsidP="00314FC4">
            <w:pPr>
              <w:pStyle w:val="Sectiontitle"/>
              <w:rPr>
                <w:b w:val="0"/>
              </w:rPr>
            </w:pPr>
            <w:r>
              <w:rPr>
                <w:bCs/>
              </w:rPr>
              <w:t xml:space="preserve">Auto-marked online assessment: </w:t>
            </w:r>
          </w:p>
          <w:p w14:paraId="385B8322" w14:textId="77777777" w:rsidR="00B62B82" w:rsidRPr="007B31F0" w:rsidRDefault="00B62B82" w:rsidP="00314FC4">
            <w:pPr>
              <w:pStyle w:val="Sectiontitle"/>
              <w:rPr>
                <w:bCs/>
              </w:rPr>
            </w:pPr>
            <w:r>
              <w:rPr>
                <w:b w:val="0"/>
              </w:rPr>
              <w:t>(Solutions available in the teachers section only)</w:t>
            </w:r>
          </w:p>
          <w:p w14:paraId="29C27D34" w14:textId="77777777" w:rsidR="00B62B82" w:rsidRPr="00F372E0" w:rsidRDefault="00B62B82" w:rsidP="00314FC4">
            <w:pPr>
              <w:pStyle w:val="Sectiontitle"/>
              <w:rPr>
                <w:b w:val="0"/>
                <w:bCs/>
                <w:i/>
                <w:iCs/>
              </w:rPr>
            </w:pPr>
            <w:r>
              <w:rPr>
                <w:b w:val="0"/>
                <w:bCs/>
                <w:i/>
                <w:iCs/>
              </w:rPr>
              <w:t>Teacher notes, solutions and any other support materials are contained in the teacher folders</w:t>
            </w:r>
          </w:p>
        </w:tc>
      </w:tr>
      <w:tr w:rsidR="00B62B82" w14:paraId="71D9111D" w14:textId="77777777" w:rsidTr="00314FC4">
        <w:trPr>
          <w:trHeight w:val="526"/>
        </w:trPr>
        <w:tc>
          <w:tcPr>
            <w:tcW w:w="14948" w:type="dxa"/>
            <w:gridSpan w:val="3"/>
            <w:shd w:val="clear" w:color="auto" w:fill="DBE5F1" w:themeFill="accent1" w:themeFillTint="33"/>
          </w:tcPr>
          <w:p w14:paraId="236842D8" w14:textId="54B06BA8" w:rsidR="00B62B82" w:rsidRPr="00A80C46" w:rsidRDefault="00B62B82" w:rsidP="00314FC4">
            <w:pPr>
              <w:pStyle w:val="Sectiontitle"/>
              <w:rPr>
                <w:b w:val="0"/>
              </w:rPr>
            </w:pPr>
            <w:r>
              <w:rPr>
                <w:b w:val="0"/>
              </w:rPr>
              <w:t xml:space="preserve">Folder name: </w:t>
            </w:r>
            <w:r w:rsidR="00E31E34">
              <w:rPr>
                <w:b w:val="0"/>
              </w:rPr>
              <w:t>Moving averages and time series</w:t>
            </w:r>
          </w:p>
        </w:tc>
      </w:tr>
      <w:tr w:rsidR="00B62B82" w14:paraId="4535E39F" w14:textId="77777777" w:rsidTr="00314FC4">
        <w:trPr>
          <w:trHeight w:val="526"/>
        </w:trPr>
        <w:tc>
          <w:tcPr>
            <w:tcW w:w="4983" w:type="dxa"/>
          </w:tcPr>
          <w:p w14:paraId="2F726BAA" w14:textId="77777777" w:rsidR="00B62B82" w:rsidRDefault="00B62B82" w:rsidP="00314FC4">
            <w:pPr>
              <w:pStyle w:val="Sectiontitle"/>
            </w:pPr>
            <w:r>
              <w:rPr>
                <w:b w:val="0"/>
              </w:rPr>
              <w:t>Activity title</w:t>
            </w:r>
          </w:p>
        </w:tc>
        <w:tc>
          <w:tcPr>
            <w:tcW w:w="4982" w:type="dxa"/>
          </w:tcPr>
          <w:p w14:paraId="53992269" w14:textId="77777777" w:rsidR="00B62B82" w:rsidRDefault="00B62B82" w:rsidP="00314FC4">
            <w:pPr>
              <w:pStyle w:val="Sectiontitle"/>
            </w:pPr>
            <w:r w:rsidRPr="00A80C46">
              <w:rPr>
                <w:b w:val="0"/>
              </w:rPr>
              <w:t>Description</w:t>
            </w:r>
          </w:p>
        </w:tc>
        <w:tc>
          <w:tcPr>
            <w:tcW w:w="4983" w:type="dxa"/>
          </w:tcPr>
          <w:p w14:paraId="34CA0530" w14:textId="77777777" w:rsidR="00B62B82" w:rsidRDefault="00B62B82" w:rsidP="00314FC4">
            <w:pPr>
              <w:pStyle w:val="Sectiontitle"/>
            </w:pPr>
            <w:r>
              <w:rPr>
                <w:b w:val="0"/>
              </w:rPr>
              <w:t>Specification l</w:t>
            </w:r>
            <w:r w:rsidRPr="00A80C46">
              <w:rPr>
                <w:b w:val="0"/>
              </w:rPr>
              <w:t xml:space="preserve">earning </w:t>
            </w:r>
            <w:r>
              <w:rPr>
                <w:b w:val="0"/>
              </w:rPr>
              <w:t>outcomes</w:t>
            </w:r>
          </w:p>
        </w:tc>
      </w:tr>
      <w:tr w:rsidR="00B62B82" w14:paraId="2AE027D3" w14:textId="77777777" w:rsidTr="00314FC4">
        <w:trPr>
          <w:trHeight w:val="526"/>
        </w:trPr>
        <w:tc>
          <w:tcPr>
            <w:tcW w:w="4983" w:type="dxa"/>
          </w:tcPr>
          <w:p w14:paraId="3F6A14CB" w14:textId="33E6B675" w:rsidR="00B62B82" w:rsidRPr="00B62B82" w:rsidRDefault="00B62B82" w:rsidP="00B62B82">
            <w:pPr>
              <w:pStyle w:val="Sectiontitle"/>
              <w:rPr>
                <w:b w:val="0"/>
                <w:bCs/>
              </w:rPr>
            </w:pPr>
            <w:r w:rsidRPr="00B62B82">
              <w:rPr>
                <w:b w:val="0"/>
                <w:bCs/>
              </w:rPr>
              <w:t>Student sheet (word and PDF)</w:t>
            </w:r>
          </w:p>
        </w:tc>
        <w:tc>
          <w:tcPr>
            <w:tcW w:w="4982" w:type="dxa"/>
          </w:tcPr>
          <w:p w14:paraId="63AC74E7" w14:textId="34F27375" w:rsidR="00B62B82" w:rsidRPr="00B62B82" w:rsidRDefault="00B62B82" w:rsidP="00B62B82">
            <w:pPr>
              <w:pStyle w:val="Sectiontitle"/>
              <w:rPr>
                <w:b w:val="0"/>
                <w:bCs/>
              </w:rPr>
            </w:pPr>
            <w:r w:rsidRPr="00B62B82">
              <w:rPr>
                <w:b w:val="0"/>
                <w:bCs/>
              </w:rPr>
              <w:t>Activities for the students to try related to calculating and using moving averages</w:t>
            </w:r>
          </w:p>
        </w:tc>
        <w:tc>
          <w:tcPr>
            <w:tcW w:w="4983" w:type="dxa"/>
            <w:vMerge w:val="restart"/>
          </w:tcPr>
          <w:p w14:paraId="6A0DB4DB" w14:textId="5AB72398" w:rsidR="00B62B82" w:rsidRPr="00B62B82" w:rsidRDefault="00B62B82" w:rsidP="00B62B82">
            <w:pPr>
              <w:pStyle w:val="Sectiontitle"/>
              <w:rPr>
                <w:b w:val="0"/>
                <w:bCs/>
              </w:rPr>
            </w:pPr>
            <w:r w:rsidRPr="00B62B82">
              <w:rPr>
                <w:b w:val="0"/>
                <w:bCs/>
              </w:rPr>
              <w:t>A2 interpret and construct tables and line graphs for time series data; calculate, interpret and use moving averages</w:t>
            </w:r>
          </w:p>
        </w:tc>
      </w:tr>
      <w:tr w:rsidR="00B62B82" w14:paraId="1CE37B86" w14:textId="77777777" w:rsidTr="00314FC4">
        <w:trPr>
          <w:trHeight w:val="526"/>
        </w:trPr>
        <w:tc>
          <w:tcPr>
            <w:tcW w:w="4983" w:type="dxa"/>
          </w:tcPr>
          <w:p w14:paraId="49773831" w14:textId="77777777" w:rsidR="00B62B82" w:rsidRDefault="00B62B82" w:rsidP="00B62B82">
            <w:pPr>
              <w:spacing w:before="120" w:after="120"/>
            </w:pPr>
            <w:r>
              <w:t>Data for students</w:t>
            </w:r>
          </w:p>
          <w:p w14:paraId="7DB385AA" w14:textId="77777777" w:rsidR="00B62B82" w:rsidRDefault="00B62B82" w:rsidP="00B62B82">
            <w:pPr>
              <w:spacing w:before="120" w:after="120"/>
            </w:pPr>
            <w:r>
              <w:t>House prices all regions</w:t>
            </w:r>
          </w:p>
          <w:p w14:paraId="6B1BD11A" w14:textId="77777777" w:rsidR="00B62B82" w:rsidRDefault="00B62B82" w:rsidP="00B62B82">
            <w:pPr>
              <w:spacing w:before="120" w:after="120"/>
            </w:pPr>
            <w:r>
              <w:t>Average daily temperature</w:t>
            </w:r>
          </w:p>
          <w:p w14:paraId="01995102" w14:textId="77777777" w:rsidR="00B62B82" w:rsidRDefault="00B62B82" w:rsidP="00B62B82">
            <w:pPr>
              <w:spacing w:before="120" w:after="120"/>
            </w:pPr>
            <w:r>
              <w:t>Births</w:t>
            </w:r>
          </w:p>
          <w:p w14:paraId="3B85B1E3" w14:textId="77777777" w:rsidR="00B62B82" w:rsidRDefault="00B62B82" w:rsidP="00B62B82">
            <w:pPr>
              <w:spacing w:before="120" w:after="120"/>
            </w:pPr>
            <w:r>
              <w:t>Steps</w:t>
            </w:r>
          </w:p>
          <w:p w14:paraId="46C2C131" w14:textId="064B1E9E" w:rsidR="00B62B82" w:rsidRPr="00B62B82" w:rsidRDefault="00B62B82" w:rsidP="00B62B82">
            <w:pPr>
              <w:pStyle w:val="Sectiontitle"/>
              <w:rPr>
                <w:b w:val="0"/>
                <w:bCs/>
              </w:rPr>
            </w:pPr>
          </w:p>
        </w:tc>
        <w:tc>
          <w:tcPr>
            <w:tcW w:w="4982" w:type="dxa"/>
          </w:tcPr>
          <w:p w14:paraId="6DA9ED29" w14:textId="77777777" w:rsidR="00B62B82" w:rsidRDefault="00B62B82" w:rsidP="00B62B82">
            <w:pPr>
              <w:spacing w:before="120" w:after="120"/>
            </w:pPr>
            <w:r>
              <w:t>Excel files – for using with activities plus answers.</w:t>
            </w:r>
          </w:p>
          <w:p w14:paraId="387A5C6D" w14:textId="77777777" w:rsidR="00B62B82" w:rsidRPr="00B62B82" w:rsidRDefault="00B62B82" w:rsidP="00B62B82">
            <w:pPr>
              <w:pStyle w:val="Sectiontitle"/>
              <w:rPr>
                <w:b w:val="0"/>
                <w:bCs/>
              </w:rPr>
            </w:pPr>
          </w:p>
        </w:tc>
        <w:tc>
          <w:tcPr>
            <w:tcW w:w="4983" w:type="dxa"/>
            <w:vMerge/>
          </w:tcPr>
          <w:p w14:paraId="4938A374" w14:textId="77777777" w:rsidR="00B62B82" w:rsidRPr="00B62B82" w:rsidRDefault="00B62B82" w:rsidP="00B62B82">
            <w:pPr>
              <w:pStyle w:val="Sectiontitle"/>
              <w:rPr>
                <w:b w:val="0"/>
                <w:bCs/>
              </w:rPr>
            </w:pPr>
          </w:p>
        </w:tc>
      </w:tr>
      <w:tr w:rsidR="00B62B82" w14:paraId="53E3CA51" w14:textId="77777777" w:rsidTr="00314FC4">
        <w:trPr>
          <w:trHeight w:val="526"/>
        </w:trPr>
        <w:tc>
          <w:tcPr>
            <w:tcW w:w="14948" w:type="dxa"/>
            <w:gridSpan w:val="3"/>
            <w:shd w:val="clear" w:color="auto" w:fill="DBE5F1" w:themeFill="accent1" w:themeFillTint="33"/>
          </w:tcPr>
          <w:p w14:paraId="7464A390" w14:textId="77777777" w:rsidR="00B62B82" w:rsidRPr="00E429F7" w:rsidRDefault="00B62B82" w:rsidP="00314FC4">
            <w:pPr>
              <w:pStyle w:val="Sectiontitle"/>
              <w:rPr>
                <w:b w:val="0"/>
              </w:rPr>
            </w:pPr>
            <w:r w:rsidRPr="00E429F7">
              <w:rPr>
                <w:b w:val="0"/>
              </w:rPr>
              <w:t>Student interactive study packages</w:t>
            </w:r>
          </w:p>
        </w:tc>
      </w:tr>
      <w:tr w:rsidR="00B62B82" w14:paraId="6FEE6BC2" w14:textId="77777777" w:rsidTr="00314FC4">
        <w:trPr>
          <w:trHeight w:val="526"/>
        </w:trPr>
        <w:tc>
          <w:tcPr>
            <w:tcW w:w="4983" w:type="dxa"/>
          </w:tcPr>
          <w:p w14:paraId="64D55AC4" w14:textId="77777777" w:rsidR="00B62B82" w:rsidRDefault="00B62B82" w:rsidP="00314FC4">
            <w:pPr>
              <w:pStyle w:val="Sectiontitle"/>
              <w:rPr>
                <w:b w:val="0"/>
              </w:rPr>
            </w:pPr>
          </w:p>
        </w:tc>
        <w:tc>
          <w:tcPr>
            <w:tcW w:w="4982" w:type="dxa"/>
          </w:tcPr>
          <w:p w14:paraId="68080D22" w14:textId="77777777" w:rsidR="00B62B82" w:rsidRDefault="00B62B82" w:rsidP="00314FC4">
            <w:pPr>
              <w:pStyle w:val="Sectiontitle"/>
              <w:rPr>
                <w:b w:val="0"/>
              </w:rPr>
            </w:pPr>
          </w:p>
        </w:tc>
        <w:tc>
          <w:tcPr>
            <w:tcW w:w="4983" w:type="dxa"/>
          </w:tcPr>
          <w:p w14:paraId="17ECBBD4" w14:textId="77777777" w:rsidR="00B62B82" w:rsidRPr="00710744" w:rsidRDefault="00B62B82" w:rsidP="00314FC4">
            <w:pPr>
              <w:pStyle w:val="Sectiontitle"/>
              <w:rPr>
                <w:b w:val="0"/>
              </w:rPr>
            </w:pPr>
          </w:p>
        </w:tc>
      </w:tr>
    </w:tbl>
    <w:p w14:paraId="28A8F713" w14:textId="77777777" w:rsidR="00B62B82" w:rsidRPr="001334BF" w:rsidRDefault="00B62B82" w:rsidP="00B62B82"/>
    <w:p w14:paraId="0A9F1862" w14:textId="77777777" w:rsidR="00B62B82" w:rsidRDefault="00B62B82" w:rsidP="005933C6">
      <w:pPr>
        <w:pStyle w:val="Title"/>
        <w:rPr>
          <w:i/>
          <w:iCs/>
        </w:rPr>
      </w:pPr>
    </w:p>
    <w:p w14:paraId="6F16B4FD" w14:textId="360ABE5C" w:rsidR="00DC104A" w:rsidRPr="00D62B05" w:rsidRDefault="00B768F2" w:rsidP="00DC104A">
      <w:pPr>
        <w:pStyle w:val="Title"/>
      </w:pPr>
      <w:bookmarkStart w:id="4" w:name="Sampling"/>
      <w:r>
        <w:rPr>
          <w:i/>
          <w:iCs/>
        </w:rPr>
        <w:t>Sampling</w:t>
      </w:r>
      <w:bookmarkEnd w:id="4"/>
      <w:r>
        <w:rPr>
          <w:i/>
          <w:iCs/>
        </w:rPr>
        <w:t xml:space="preserve"> </w:t>
      </w:r>
      <w:r w:rsidR="00DC104A" w:rsidRPr="00D62B05">
        <w:t xml:space="preserve">– </w:t>
      </w:r>
      <w:r w:rsidR="00DC104A" w:rsidRPr="00560827">
        <w:t>Teacher overview</w:t>
      </w:r>
    </w:p>
    <w:p w14:paraId="552A3ADB" w14:textId="77777777" w:rsidR="00DC104A" w:rsidRPr="00B95AFA" w:rsidRDefault="00DC104A" w:rsidP="00DC104A"/>
    <w:tbl>
      <w:tblPr>
        <w:tblStyle w:val="TableGrid"/>
        <w:tblW w:w="0" w:type="auto"/>
        <w:tblLook w:val="04A0" w:firstRow="1" w:lastRow="0" w:firstColumn="1" w:lastColumn="0" w:noHBand="0" w:noVBand="1"/>
      </w:tblPr>
      <w:tblGrid>
        <w:gridCol w:w="4983"/>
        <w:gridCol w:w="4982"/>
        <w:gridCol w:w="4983"/>
      </w:tblGrid>
      <w:tr w:rsidR="00DC104A" w14:paraId="33706FDB" w14:textId="77777777" w:rsidTr="00314FC4">
        <w:trPr>
          <w:trHeight w:val="526"/>
        </w:trPr>
        <w:tc>
          <w:tcPr>
            <w:tcW w:w="14948" w:type="dxa"/>
            <w:gridSpan w:val="3"/>
          </w:tcPr>
          <w:p w14:paraId="5020C198" w14:textId="518854C6" w:rsidR="00DC104A" w:rsidRPr="004F7F0D" w:rsidRDefault="00DC104A" w:rsidP="00073693">
            <w:pPr>
              <w:pStyle w:val="Sectiontitle"/>
              <w:rPr>
                <w:b w:val="0"/>
                <w:bCs/>
              </w:rPr>
            </w:pPr>
            <w:r>
              <w:t>Summary of content</w:t>
            </w:r>
            <w:r w:rsidR="007F5047">
              <w:t xml:space="preserve">: </w:t>
            </w:r>
            <w:r w:rsidR="007F5047" w:rsidRPr="000028DE">
              <w:rPr>
                <w:b w:val="0"/>
                <w:bCs/>
              </w:rPr>
              <w:t>This section investigates how to select samples using different sampling methods.  This is basic to all statistical work and important in business, politics and journalism.</w:t>
            </w:r>
            <w:r w:rsidR="00073693">
              <w:rPr>
                <w:b w:val="0"/>
                <w:bCs/>
              </w:rPr>
              <w:t xml:space="preserve">  </w:t>
            </w:r>
            <w:r w:rsidR="00073693" w:rsidRPr="00073693">
              <w:rPr>
                <w:b w:val="0"/>
                <w:bCs/>
              </w:rPr>
              <w:t xml:space="preserve">The ideas of bias and </w:t>
            </w:r>
            <w:r w:rsidR="00073693">
              <w:rPr>
                <w:b w:val="0"/>
                <w:bCs/>
              </w:rPr>
              <w:t>variation</w:t>
            </w:r>
            <w:r w:rsidR="00073693" w:rsidRPr="00073693">
              <w:rPr>
                <w:b w:val="0"/>
                <w:bCs/>
              </w:rPr>
              <w:t xml:space="preserve"> are introduced and discussed.</w:t>
            </w:r>
          </w:p>
          <w:p w14:paraId="13AFBC7D" w14:textId="3FC67050" w:rsidR="00DC104A" w:rsidRPr="000A5906" w:rsidRDefault="00DC104A" w:rsidP="00314FC4">
            <w:pPr>
              <w:pStyle w:val="Sectiontitle"/>
              <w:rPr>
                <w:b w:val="0"/>
                <w:bCs/>
              </w:rPr>
            </w:pPr>
            <w:r>
              <w:t xml:space="preserve">Pre-requisites: </w:t>
            </w:r>
            <w:r w:rsidR="00EF5361">
              <w:rPr>
                <w:b w:val="0"/>
                <w:bCs/>
              </w:rPr>
              <w:t>It would be helpful for students to have done Representing Data 1 before this section.</w:t>
            </w:r>
          </w:p>
          <w:p w14:paraId="57DEB9D6" w14:textId="2295A92A" w:rsidR="00DC104A" w:rsidRPr="007B31F0" w:rsidRDefault="00DC104A" w:rsidP="00314FC4">
            <w:pPr>
              <w:pStyle w:val="Sectiontitle"/>
              <w:rPr>
                <w:b w:val="0"/>
                <w:bCs/>
              </w:rPr>
            </w:pPr>
            <w:r>
              <w:t xml:space="preserve">Approximate guided learning hours: </w:t>
            </w:r>
            <w:r w:rsidR="000028DE" w:rsidRPr="009B511B">
              <w:rPr>
                <w:b w:val="0"/>
                <w:bCs/>
              </w:rPr>
              <w:t>6 – 7</w:t>
            </w:r>
            <w:r w:rsidR="000028DE">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68C29F3" w14:textId="77777777" w:rsidR="00DC104A" w:rsidRDefault="00DC104A" w:rsidP="00314FC4">
            <w:pPr>
              <w:pStyle w:val="Sectiontitle"/>
              <w:rPr>
                <w:b w:val="0"/>
              </w:rPr>
            </w:pPr>
            <w:r>
              <w:rPr>
                <w:bCs/>
              </w:rPr>
              <w:t xml:space="preserve">Auto-marked online assessment: </w:t>
            </w:r>
          </w:p>
          <w:p w14:paraId="1A3215A3" w14:textId="77777777" w:rsidR="00DC104A" w:rsidRPr="007B31F0" w:rsidRDefault="00DC104A" w:rsidP="00314FC4">
            <w:pPr>
              <w:pStyle w:val="Sectiontitle"/>
              <w:rPr>
                <w:bCs/>
              </w:rPr>
            </w:pPr>
            <w:r>
              <w:rPr>
                <w:b w:val="0"/>
              </w:rPr>
              <w:t>(Solutions available in the teachers section only)</w:t>
            </w:r>
          </w:p>
          <w:p w14:paraId="0E74D733" w14:textId="77777777" w:rsidR="00DC104A" w:rsidRPr="00F372E0" w:rsidRDefault="00DC104A" w:rsidP="00314FC4">
            <w:pPr>
              <w:pStyle w:val="Sectiontitle"/>
              <w:rPr>
                <w:b w:val="0"/>
                <w:bCs/>
                <w:i/>
                <w:iCs/>
              </w:rPr>
            </w:pPr>
            <w:r>
              <w:rPr>
                <w:b w:val="0"/>
                <w:bCs/>
                <w:i/>
                <w:iCs/>
              </w:rPr>
              <w:t>Teacher notes, solutions and any other support materials are contained in the teacher folders</w:t>
            </w:r>
          </w:p>
        </w:tc>
      </w:tr>
      <w:tr w:rsidR="00DC104A" w14:paraId="7938363F" w14:textId="77777777" w:rsidTr="00314FC4">
        <w:trPr>
          <w:trHeight w:val="526"/>
        </w:trPr>
        <w:tc>
          <w:tcPr>
            <w:tcW w:w="14948" w:type="dxa"/>
            <w:gridSpan w:val="3"/>
            <w:shd w:val="clear" w:color="auto" w:fill="DBE5F1" w:themeFill="accent1" w:themeFillTint="33"/>
          </w:tcPr>
          <w:p w14:paraId="7B800477" w14:textId="2FCA36B9" w:rsidR="00DC104A" w:rsidRPr="00A80C46" w:rsidRDefault="00DC104A" w:rsidP="00314FC4">
            <w:pPr>
              <w:pStyle w:val="Sectiontitle"/>
              <w:rPr>
                <w:b w:val="0"/>
              </w:rPr>
            </w:pPr>
            <w:bookmarkStart w:id="5" w:name="_Hlk49154084"/>
            <w:r>
              <w:rPr>
                <w:b w:val="0"/>
              </w:rPr>
              <w:t xml:space="preserve">Folder name: </w:t>
            </w:r>
            <w:r w:rsidR="008355B3">
              <w:rPr>
                <w:b w:val="0"/>
              </w:rPr>
              <w:t>Comparing sampling techniques</w:t>
            </w:r>
          </w:p>
        </w:tc>
      </w:tr>
      <w:tr w:rsidR="00DC104A" w14:paraId="5AF226D2" w14:textId="77777777" w:rsidTr="00314FC4">
        <w:trPr>
          <w:trHeight w:val="526"/>
        </w:trPr>
        <w:tc>
          <w:tcPr>
            <w:tcW w:w="4983" w:type="dxa"/>
          </w:tcPr>
          <w:p w14:paraId="7C861A2D" w14:textId="77777777" w:rsidR="00DC104A" w:rsidRDefault="00DC104A" w:rsidP="00314FC4">
            <w:pPr>
              <w:pStyle w:val="Sectiontitle"/>
            </w:pPr>
            <w:r>
              <w:rPr>
                <w:b w:val="0"/>
              </w:rPr>
              <w:t>Activity title</w:t>
            </w:r>
          </w:p>
        </w:tc>
        <w:tc>
          <w:tcPr>
            <w:tcW w:w="4982" w:type="dxa"/>
          </w:tcPr>
          <w:p w14:paraId="3FA723F6" w14:textId="77777777" w:rsidR="00DC104A" w:rsidRDefault="00DC104A" w:rsidP="00314FC4">
            <w:pPr>
              <w:pStyle w:val="Sectiontitle"/>
            </w:pPr>
            <w:r w:rsidRPr="00A80C46">
              <w:rPr>
                <w:b w:val="0"/>
              </w:rPr>
              <w:t>Description</w:t>
            </w:r>
          </w:p>
        </w:tc>
        <w:tc>
          <w:tcPr>
            <w:tcW w:w="4983" w:type="dxa"/>
          </w:tcPr>
          <w:p w14:paraId="0A1B78B3" w14:textId="77777777" w:rsidR="00DC104A" w:rsidRDefault="00DC104A" w:rsidP="00314FC4">
            <w:pPr>
              <w:pStyle w:val="Sectiontitle"/>
            </w:pPr>
            <w:r>
              <w:rPr>
                <w:b w:val="0"/>
              </w:rPr>
              <w:t>Specification l</w:t>
            </w:r>
            <w:r w:rsidRPr="00A80C46">
              <w:rPr>
                <w:b w:val="0"/>
              </w:rPr>
              <w:t xml:space="preserve">earning </w:t>
            </w:r>
            <w:r>
              <w:rPr>
                <w:b w:val="0"/>
              </w:rPr>
              <w:t>outcomes</w:t>
            </w:r>
          </w:p>
        </w:tc>
      </w:tr>
      <w:bookmarkEnd w:id="5"/>
      <w:tr w:rsidR="00B768F2" w14:paraId="52A27EF9" w14:textId="77777777" w:rsidTr="00314FC4">
        <w:trPr>
          <w:trHeight w:val="526"/>
        </w:trPr>
        <w:tc>
          <w:tcPr>
            <w:tcW w:w="4983" w:type="dxa"/>
          </w:tcPr>
          <w:p w14:paraId="183A3F00" w14:textId="77777777" w:rsidR="00B768F2" w:rsidRPr="00B768F2" w:rsidRDefault="00B768F2" w:rsidP="00B768F2">
            <w:pPr>
              <w:spacing w:before="120" w:after="120"/>
            </w:pPr>
            <w:r w:rsidRPr="00B768F2">
              <w:t>Student’s card sort – Statistical terms/definitions</w:t>
            </w:r>
          </w:p>
          <w:p w14:paraId="16C81E2F" w14:textId="0D8FAF81" w:rsidR="00B768F2" w:rsidRPr="00B768F2" w:rsidRDefault="00B768F2" w:rsidP="00B768F2">
            <w:pPr>
              <w:pStyle w:val="Sectiontitle"/>
              <w:rPr>
                <w:b w:val="0"/>
              </w:rPr>
            </w:pPr>
            <w:r w:rsidRPr="00B768F2">
              <w:rPr>
                <w:b w:val="0"/>
              </w:rPr>
              <w:t>Student’s card sort – Variance and bias</w:t>
            </w:r>
          </w:p>
        </w:tc>
        <w:tc>
          <w:tcPr>
            <w:tcW w:w="4982" w:type="dxa"/>
          </w:tcPr>
          <w:p w14:paraId="5C4CACCC" w14:textId="77777777" w:rsidR="00B768F2" w:rsidRPr="00B768F2" w:rsidRDefault="00B768F2" w:rsidP="00B768F2">
            <w:pPr>
              <w:spacing w:before="120" w:after="120"/>
            </w:pPr>
            <w:r w:rsidRPr="00B768F2">
              <w:t>Two card sort activities have been provided. One which is designed to examine the difference between variance and bias and a second which looks at the definitions of some of the terms used in the section.</w:t>
            </w:r>
          </w:p>
          <w:p w14:paraId="163AA707" w14:textId="048DEC26" w:rsidR="00B768F2" w:rsidRPr="00B768F2" w:rsidRDefault="00B768F2" w:rsidP="00B768F2">
            <w:pPr>
              <w:pStyle w:val="Sectiontitle"/>
              <w:rPr>
                <w:b w:val="0"/>
              </w:rPr>
            </w:pPr>
            <w:r w:rsidRPr="00B768F2">
              <w:rPr>
                <w:b w:val="0"/>
              </w:rPr>
              <w:t>These card sorts could be used as a formative assessment/introductory task at the beginning of the session, or as a summative assessment/exit task, or one of each.</w:t>
            </w:r>
          </w:p>
        </w:tc>
        <w:tc>
          <w:tcPr>
            <w:tcW w:w="4983" w:type="dxa"/>
          </w:tcPr>
          <w:p w14:paraId="1A323B8C" w14:textId="1D52C4B9" w:rsidR="00B768F2" w:rsidRPr="000028DE" w:rsidRDefault="00B768F2" w:rsidP="00B768F2">
            <w:pPr>
              <w:spacing w:before="120" w:after="120"/>
              <w:rPr>
                <w:bCs/>
                <w:color w:val="000000"/>
              </w:rPr>
            </w:pPr>
            <w:r>
              <w:t xml:space="preserve">A1 </w:t>
            </w:r>
            <w:r>
              <w:rPr>
                <w:color w:val="000000"/>
              </w:rPr>
              <w:t xml:space="preserve">infer properties of populations or distributions from a sample, while </w:t>
            </w:r>
            <w:r w:rsidRPr="000028DE">
              <w:rPr>
                <w:bCs/>
                <w:color w:val="000000"/>
              </w:rPr>
              <w:t>knowing the limitations of sampling</w:t>
            </w:r>
          </w:p>
          <w:p w14:paraId="632662A0" w14:textId="77777777" w:rsidR="00B768F2" w:rsidRDefault="00B768F2" w:rsidP="00B768F2">
            <w:pPr>
              <w:pStyle w:val="Sectiontitle"/>
              <w:rPr>
                <w:b w:val="0"/>
              </w:rPr>
            </w:pPr>
          </w:p>
        </w:tc>
      </w:tr>
      <w:tr w:rsidR="00B768F2" w14:paraId="4D74F338" w14:textId="77777777" w:rsidTr="00314FC4">
        <w:trPr>
          <w:trHeight w:val="526"/>
        </w:trPr>
        <w:tc>
          <w:tcPr>
            <w:tcW w:w="4983" w:type="dxa"/>
          </w:tcPr>
          <w:p w14:paraId="4B9F23FF" w14:textId="2E95D00C" w:rsidR="00B768F2" w:rsidRPr="00B768F2" w:rsidRDefault="00B768F2" w:rsidP="00B768F2">
            <w:pPr>
              <w:spacing w:before="120" w:after="120"/>
            </w:pPr>
            <w:r>
              <w:t>Sampling – Students sheet 1</w:t>
            </w:r>
          </w:p>
        </w:tc>
        <w:tc>
          <w:tcPr>
            <w:tcW w:w="4982" w:type="dxa"/>
          </w:tcPr>
          <w:p w14:paraId="3334BE30" w14:textId="445B3A18" w:rsidR="00B768F2" w:rsidRPr="00B768F2" w:rsidRDefault="00B768F2" w:rsidP="00B768F2">
            <w:pPr>
              <w:spacing w:before="120" w:after="120"/>
            </w:pPr>
            <w:r>
              <w:t>Excel sheet (data file for use in the task)</w:t>
            </w:r>
          </w:p>
        </w:tc>
        <w:tc>
          <w:tcPr>
            <w:tcW w:w="4983" w:type="dxa"/>
          </w:tcPr>
          <w:p w14:paraId="0970F508" w14:textId="77777777" w:rsidR="00B768F2" w:rsidRDefault="00B768F2" w:rsidP="00B768F2">
            <w:pPr>
              <w:spacing w:before="120" w:after="120"/>
            </w:pPr>
          </w:p>
        </w:tc>
      </w:tr>
      <w:tr w:rsidR="00B768F2" w14:paraId="259FC384" w14:textId="77777777" w:rsidTr="00314FC4">
        <w:trPr>
          <w:trHeight w:val="526"/>
        </w:trPr>
        <w:tc>
          <w:tcPr>
            <w:tcW w:w="4983" w:type="dxa"/>
          </w:tcPr>
          <w:p w14:paraId="7BAD054F" w14:textId="77777777" w:rsidR="00B768F2" w:rsidRDefault="00B768F2" w:rsidP="00B768F2">
            <w:pPr>
              <w:spacing w:before="120" w:after="120"/>
            </w:pPr>
            <w:r>
              <w:lastRenderedPageBreak/>
              <w:t>Instruction sheets</w:t>
            </w:r>
          </w:p>
          <w:p w14:paraId="37B18F2D" w14:textId="77777777" w:rsidR="00B768F2" w:rsidRDefault="00B768F2" w:rsidP="00B768F2">
            <w:pPr>
              <w:pStyle w:val="ListParagraph"/>
              <w:numPr>
                <w:ilvl w:val="0"/>
                <w:numId w:val="37"/>
              </w:numPr>
              <w:spacing w:before="120" w:after="120"/>
            </w:pPr>
            <w:r>
              <w:t>Random sample</w:t>
            </w:r>
          </w:p>
          <w:p w14:paraId="5177CE5B" w14:textId="62877D0F" w:rsidR="001C0596" w:rsidRDefault="00B768F2" w:rsidP="00B768F2">
            <w:pPr>
              <w:pStyle w:val="ListParagraph"/>
              <w:numPr>
                <w:ilvl w:val="0"/>
                <w:numId w:val="37"/>
              </w:numPr>
              <w:spacing w:before="120" w:after="120"/>
            </w:pPr>
            <w:r>
              <w:t>Stratified sample</w:t>
            </w:r>
          </w:p>
          <w:p w14:paraId="25740240" w14:textId="5ADE4C32" w:rsidR="00B768F2" w:rsidRDefault="00B768F2" w:rsidP="000028DE">
            <w:pPr>
              <w:pStyle w:val="ListParagraph"/>
              <w:numPr>
                <w:ilvl w:val="0"/>
                <w:numId w:val="37"/>
              </w:numPr>
              <w:spacing w:before="120" w:after="120"/>
            </w:pPr>
            <w:r>
              <w:t>Systematic sample</w:t>
            </w:r>
          </w:p>
        </w:tc>
        <w:tc>
          <w:tcPr>
            <w:tcW w:w="4982" w:type="dxa"/>
          </w:tcPr>
          <w:p w14:paraId="1D1E0218" w14:textId="02D58943" w:rsidR="00B768F2" w:rsidRDefault="00B768F2" w:rsidP="00B768F2">
            <w:pPr>
              <w:spacing w:before="120" w:after="120"/>
            </w:pPr>
            <w:r>
              <w:t xml:space="preserve">These sheets are intended for students. They provide guidance on how to use </w:t>
            </w:r>
            <w:r w:rsidR="004E7177">
              <w:t>E</w:t>
            </w:r>
            <w:r>
              <w:t>xcel to take a sample from a large data set.</w:t>
            </w:r>
          </w:p>
          <w:p w14:paraId="234303B9" w14:textId="77777777" w:rsidR="00B768F2" w:rsidRDefault="00B768F2" w:rsidP="00B768F2">
            <w:pPr>
              <w:spacing w:before="120" w:after="120"/>
            </w:pPr>
            <w:r>
              <w:t>The intention is that students then analyse the distribution of the sample means and examine the variation of the samples obtained using each technique.</w:t>
            </w:r>
          </w:p>
          <w:p w14:paraId="6E872132" w14:textId="5CF2A21A" w:rsidR="00B768F2" w:rsidRDefault="00B768F2" w:rsidP="00B768F2">
            <w:pPr>
              <w:spacing w:before="120" w:after="120"/>
            </w:pPr>
            <w:r>
              <w:t>Further guidance on using the sheets can be found in 1.1 Teacher’s notes sampling</w:t>
            </w:r>
          </w:p>
        </w:tc>
        <w:tc>
          <w:tcPr>
            <w:tcW w:w="4983" w:type="dxa"/>
          </w:tcPr>
          <w:p w14:paraId="6341ADBD" w14:textId="77777777" w:rsidR="00B768F2" w:rsidRDefault="00B768F2" w:rsidP="00B768F2">
            <w:pPr>
              <w:spacing w:before="120" w:after="120"/>
            </w:pPr>
            <w:r>
              <w:t>A1</w:t>
            </w:r>
          </w:p>
          <w:p w14:paraId="69B313E2" w14:textId="77777777" w:rsidR="00B768F2" w:rsidRDefault="00B768F2" w:rsidP="00B768F2">
            <w:pPr>
              <w:spacing w:before="0"/>
              <w:rPr>
                <w:color w:val="000000"/>
              </w:rPr>
            </w:pPr>
            <w:r>
              <w:rPr>
                <w:color w:val="000000"/>
              </w:rPr>
              <w:t>infer properties of populations or distributions from a sample, while knowing the limitations of sampling</w:t>
            </w:r>
          </w:p>
          <w:p w14:paraId="51117419" w14:textId="77777777" w:rsidR="00B768F2" w:rsidRDefault="00B768F2" w:rsidP="00B768F2">
            <w:pPr>
              <w:spacing w:before="120" w:after="120"/>
            </w:pPr>
          </w:p>
        </w:tc>
      </w:tr>
      <w:tr w:rsidR="00B768F2" w14:paraId="3766BF2E" w14:textId="77777777" w:rsidTr="00314FC4">
        <w:trPr>
          <w:trHeight w:val="526"/>
        </w:trPr>
        <w:tc>
          <w:tcPr>
            <w:tcW w:w="4983" w:type="dxa"/>
          </w:tcPr>
          <w:p w14:paraId="4948F5F6" w14:textId="160EB858" w:rsidR="00B768F2" w:rsidRDefault="00B768F2" w:rsidP="00B768F2">
            <w:pPr>
              <w:spacing w:before="120" w:after="120"/>
            </w:pPr>
            <w:r>
              <w:t>Students sheet – Personal research task</w:t>
            </w:r>
          </w:p>
        </w:tc>
        <w:tc>
          <w:tcPr>
            <w:tcW w:w="4982" w:type="dxa"/>
          </w:tcPr>
          <w:p w14:paraId="4DC2C961" w14:textId="77777777" w:rsidR="00B768F2" w:rsidRDefault="00B768F2" w:rsidP="00B768F2">
            <w:pPr>
              <w:spacing w:before="120" w:after="120"/>
            </w:pPr>
            <w:r>
              <w:t>Students are encouraged to do some personal research. Some structure is provided in order to guide the project and summarise their findings.</w:t>
            </w:r>
          </w:p>
          <w:p w14:paraId="0F10BDE7" w14:textId="44B47E08" w:rsidR="00B768F2" w:rsidRDefault="00B768F2" w:rsidP="00B768F2">
            <w:pPr>
              <w:spacing w:before="120" w:after="120"/>
            </w:pPr>
            <w:r>
              <w:t xml:space="preserve">This could be done either after the spreadsheet tasks detailed above or a pre-session task. </w:t>
            </w:r>
          </w:p>
        </w:tc>
        <w:tc>
          <w:tcPr>
            <w:tcW w:w="4983" w:type="dxa"/>
          </w:tcPr>
          <w:p w14:paraId="5B53D30B" w14:textId="77777777" w:rsidR="00B768F2" w:rsidRDefault="00B768F2" w:rsidP="00B768F2">
            <w:pPr>
              <w:spacing w:before="120" w:after="120"/>
            </w:pPr>
            <w:r>
              <w:t>A1</w:t>
            </w:r>
          </w:p>
          <w:p w14:paraId="39D43A8B" w14:textId="77777777" w:rsidR="00B768F2" w:rsidRDefault="00B768F2" w:rsidP="00B768F2">
            <w:pPr>
              <w:spacing w:before="0"/>
              <w:rPr>
                <w:color w:val="000000"/>
              </w:rPr>
            </w:pPr>
            <w:r>
              <w:rPr>
                <w:color w:val="000000"/>
              </w:rPr>
              <w:t>infer properties of populations or distributions from a sample, while knowing the limitations of sampling</w:t>
            </w:r>
          </w:p>
          <w:p w14:paraId="1052111A" w14:textId="77777777" w:rsidR="00B768F2" w:rsidRDefault="00B768F2" w:rsidP="00B768F2">
            <w:pPr>
              <w:spacing w:before="120" w:after="120"/>
            </w:pPr>
          </w:p>
        </w:tc>
      </w:tr>
      <w:tr w:rsidR="00B768F2" w:rsidRPr="00A80C46" w14:paraId="0C0E6463" w14:textId="77777777" w:rsidTr="00314FC4">
        <w:trPr>
          <w:trHeight w:val="526"/>
        </w:trPr>
        <w:tc>
          <w:tcPr>
            <w:tcW w:w="14948" w:type="dxa"/>
            <w:gridSpan w:val="3"/>
            <w:shd w:val="clear" w:color="auto" w:fill="DBE5F1" w:themeFill="accent1" w:themeFillTint="33"/>
          </w:tcPr>
          <w:p w14:paraId="271C845B" w14:textId="6D95CD6D" w:rsidR="00B768F2" w:rsidRPr="00A80C46" w:rsidRDefault="00B768F2" w:rsidP="00314FC4">
            <w:pPr>
              <w:pStyle w:val="Sectiontitle"/>
              <w:rPr>
                <w:b w:val="0"/>
              </w:rPr>
            </w:pPr>
            <w:r>
              <w:rPr>
                <w:b w:val="0"/>
              </w:rPr>
              <w:t xml:space="preserve">Folder name: </w:t>
            </w:r>
            <w:r w:rsidR="007D4D7E">
              <w:rPr>
                <w:b w:val="0"/>
              </w:rPr>
              <w:t>Setting a pass mark</w:t>
            </w:r>
          </w:p>
        </w:tc>
      </w:tr>
      <w:tr w:rsidR="00B768F2" w14:paraId="145E85DA" w14:textId="77777777" w:rsidTr="00314FC4">
        <w:trPr>
          <w:trHeight w:val="526"/>
        </w:trPr>
        <w:tc>
          <w:tcPr>
            <w:tcW w:w="4983" w:type="dxa"/>
          </w:tcPr>
          <w:p w14:paraId="1F2DEED4" w14:textId="77777777" w:rsidR="00B768F2" w:rsidRDefault="00B768F2" w:rsidP="00314FC4">
            <w:pPr>
              <w:pStyle w:val="Sectiontitle"/>
            </w:pPr>
            <w:r>
              <w:rPr>
                <w:b w:val="0"/>
              </w:rPr>
              <w:t>Activity title</w:t>
            </w:r>
          </w:p>
        </w:tc>
        <w:tc>
          <w:tcPr>
            <w:tcW w:w="4982" w:type="dxa"/>
          </w:tcPr>
          <w:p w14:paraId="402FEBB8" w14:textId="77777777" w:rsidR="00B768F2" w:rsidRDefault="00B768F2" w:rsidP="00314FC4">
            <w:pPr>
              <w:pStyle w:val="Sectiontitle"/>
            </w:pPr>
            <w:r w:rsidRPr="00A80C46">
              <w:rPr>
                <w:b w:val="0"/>
              </w:rPr>
              <w:t>Description</w:t>
            </w:r>
          </w:p>
        </w:tc>
        <w:tc>
          <w:tcPr>
            <w:tcW w:w="4983" w:type="dxa"/>
          </w:tcPr>
          <w:p w14:paraId="0972CE3C" w14:textId="77777777" w:rsidR="00B768F2" w:rsidRDefault="00B768F2" w:rsidP="00314FC4">
            <w:pPr>
              <w:pStyle w:val="Sectiontitle"/>
            </w:pPr>
            <w:r>
              <w:rPr>
                <w:b w:val="0"/>
              </w:rPr>
              <w:t>Specification l</w:t>
            </w:r>
            <w:r w:rsidRPr="00A80C46">
              <w:rPr>
                <w:b w:val="0"/>
              </w:rPr>
              <w:t xml:space="preserve">earning </w:t>
            </w:r>
            <w:r>
              <w:rPr>
                <w:b w:val="0"/>
              </w:rPr>
              <w:t>outcomes</w:t>
            </w:r>
          </w:p>
        </w:tc>
      </w:tr>
      <w:tr w:rsidR="00B768F2" w14:paraId="78460AC1" w14:textId="77777777" w:rsidTr="00314FC4">
        <w:trPr>
          <w:trHeight w:val="526"/>
        </w:trPr>
        <w:tc>
          <w:tcPr>
            <w:tcW w:w="4983" w:type="dxa"/>
          </w:tcPr>
          <w:p w14:paraId="67BDECD5" w14:textId="07EA0394" w:rsidR="00B768F2" w:rsidRPr="00B768F2" w:rsidRDefault="00B768F2" w:rsidP="00B768F2">
            <w:pPr>
              <w:pStyle w:val="Sectiontitle"/>
              <w:rPr>
                <w:b w:val="0"/>
                <w:bCs/>
              </w:rPr>
            </w:pPr>
            <w:r w:rsidRPr="00B768F2">
              <w:rPr>
                <w:b w:val="0"/>
                <w:bCs/>
              </w:rPr>
              <w:t>Setting a pass mark – sample generator</w:t>
            </w:r>
          </w:p>
        </w:tc>
        <w:tc>
          <w:tcPr>
            <w:tcW w:w="4982" w:type="dxa"/>
          </w:tcPr>
          <w:p w14:paraId="7C33A195" w14:textId="379804AE" w:rsidR="00B768F2" w:rsidRPr="00B768F2" w:rsidRDefault="00B768F2" w:rsidP="00B768F2">
            <w:pPr>
              <w:pStyle w:val="Sectiontitle"/>
              <w:rPr>
                <w:b w:val="0"/>
                <w:bCs/>
              </w:rPr>
            </w:pPr>
            <w:r w:rsidRPr="00B768F2">
              <w:rPr>
                <w:b w:val="0"/>
                <w:bCs/>
              </w:rPr>
              <w:t>A spreadsheet tool which generates random samples of different sizes. Can be used with students to demonstrate variability of samples.</w:t>
            </w:r>
          </w:p>
        </w:tc>
        <w:tc>
          <w:tcPr>
            <w:tcW w:w="4983" w:type="dxa"/>
          </w:tcPr>
          <w:p w14:paraId="0E73A460" w14:textId="77777777" w:rsidR="00364730" w:rsidRDefault="00364730" w:rsidP="00364730">
            <w:pPr>
              <w:spacing w:before="120" w:after="120"/>
            </w:pPr>
            <w:r>
              <w:t>A1</w:t>
            </w:r>
          </w:p>
          <w:p w14:paraId="63CADB25" w14:textId="6772F2CF" w:rsidR="00B768F2" w:rsidRPr="000028DE" w:rsidRDefault="00364730" w:rsidP="000028DE">
            <w:pPr>
              <w:spacing w:before="0"/>
              <w:rPr>
                <w:b/>
                <w:color w:val="000000"/>
              </w:rPr>
            </w:pPr>
            <w:r>
              <w:rPr>
                <w:color w:val="000000"/>
              </w:rPr>
              <w:t>infer properties of populations or distributions from a sample, while knowing the limitations of sampling</w:t>
            </w:r>
          </w:p>
        </w:tc>
      </w:tr>
      <w:tr w:rsidR="00B768F2" w14:paraId="6F8103F2" w14:textId="77777777" w:rsidTr="00314FC4">
        <w:trPr>
          <w:trHeight w:val="526"/>
        </w:trPr>
        <w:tc>
          <w:tcPr>
            <w:tcW w:w="4983" w:type="dxa"/>
          </w:tcPr>
          <w:p w14:paraId="04C2EBF7" w14:textId="5DF85EBA" w:rsidR="00B768F2" w:rsidRPr="00B768F2" w:rsidRDefault="00B768F2" w:rsidP="00B768F2">
            <w:pPr>
              <w:pStyle w:val="Sectiontitle"/>
              <w:rPr>
                <w:b w:val="0"/>
                <w:bCs/>
              </w:rPr>
            </w:pPr>
            <w:r w:rsidRPr="00B768F2">
              <w:rPr>
                <w:b w:val="0"/>
                <w:bCs/>
              </w:rPr>
              <w:t>Student sheet – setting a pass mark</w:t>
            </w:r>
          </w:p>
        </w:tc>
        <w:tc>
          <w:tcPr>
            <w:tcW w:w="4982" w:type="dxa"/>
          </w:tcPr>
          <w:p w14:paraId="1C56E568" w14:textId="77777777" w:rsidR="00B768F2" w:rsidRPr="00B768F2" w:rsidRDefault="00B768F2" w:rsidP="00B768F2">
            <w:pPr>
              <w:spacing w:before="120" w:after="120"/>
              <w:rPr>
                <w:bCs/>
              </w:rPr>
            </w:pPr>
            <w:r w:rsidRPr="00B768F2">
              <w:rPr>
                <w:bCs/>
              </w:rPr>
              <w:t>Student’s worksheets to accompany the session.</w:t>
            </w:r>
          </w:p>
          <w:p w14:paraId="082CCDBB" w14:textId="4008DE16" w:rsidR="00B768F2" w:rsidRPr="00B768F2" w:rsidRDefault="00B768F2" w:rsidP="00B768F2">
            <w:pPr>
              <w:spacing w:before="120" w:after="120"/>
              <w:rPr>
                <w:bCs/>
              </w:rPr>
            </w:pPr>
            <w:r w:rsidRPr="00B768F2">
              <w:rPr>
                <w:bCs/>
              </w:rPr>
              <w:t>This resource starts with the context of a multiple</w:t>
            </w:r>
            <w:r w:rsidR="00FE1EFC">
              <w:rPr>
                <w:bCs/>
              </w:rPr>
              <w:t>-</w:t>
            </w:r>
            <w:r w:rsidRPr="00B768F2">
              <w:rPr>
                <w:bCs/>
              </w:rPr>
              <w:t>choice test and asks students to consider the problem of</w:t>
            </w:r>
            <w:r w:rsidR="004E7177">
              <w:rPr>
                <w:bCs/>
              </w:rPr>
              <w:t xml:space="preserve"> </w:t>
            </w:r>
            <w:r w:rsidRPr="00B768F2">
              <w:rPr>
                <w:bCs/>
              </w:rPr>
              <w:t>setting a pass mark which will not allow guessers to pass easily. This context leads students into</w:t>
            </w:r>
            <w:r w:rsidR="004E7177">
              <w:rPr>
                <w:bCs/>
              </w:rPr>
              <w:t xml:space="preserve"> </w:t>
            </w:r>
            <w:r w:rsidRPr="00B768F2">
              <w:rPr>
                <w:bCs/>
              </w:rPr>
              <w:t>exploration of ideas related to probability distributions, including the Normal distribution, mean, spread and</w:t>
            </w:r>
            <w:r w:rsidR="004E7177">
              <w:rPr>
                <w:bCs/>
              </w:rPr>
              <w:t xml:space="preserve"> </w:t>
            </w:r>
            <w:r w:rsidRPr="00B768F2">
              <w:rPr>
                <w:bCs/>
              </w:rPr>
              <w:t xml:space="preserve">gives them an informal, intuitive idea of the principles </w:t>
            </w:r>
            <w:r w:rsidRPr="00B768F2">
              <w:rPr>
                <w:bCs/>
              </w:rPr>
              <w:lastRenderedPageBreak/>
              <w:t>underlying statistical hypothesis testing. Students</w:t>
            </w:r>
            <w:r w:rsidR="004E7177">
              <w:rPr>
                <w:bCs/>
              </w:rPr>
              <w:t xml:space="preserve"> </w:t>
            </w:r>
            <w:r w:rsidRPr="00B768F2">
              <w:rPr>
                <w:bCs/>
              </w:rPr>
              <w:t>look at multiple choice tests with two answers per question.</w:t>
            </w:r>
          </w:p>
          <w:p w14:paraId="44E30413" w14:textId="77777777" w:rsidR="00B768F2" w:rsidRPr="00B768F2" w:rsidRDefault="00B768F2" w:rsidP="00B768F2">
            <w:pPr>
              <w:spacing w:before="120" w:after="120"/>
              <w:rPr>
                <w:bCs/>
              </w:rPr>
            </w:pPr>
          </w:p>
        </w:tc>
        <w:tc>
          <w:tcPr>
            <w:tcW w:w="4983" w:type="dxa"/>
          </w:tcPr>
          <w:p w14:paraId="7FB18245" w14:textId="47E99D67" w:rsidR="00B768F2" w:rsidRDefault="00364730" w:rsidP="00B768F2">
            <w:pPr>
              <w:pStyle w:val="Sectiontitle"/>
              <w:rPr>
                <w:b w:val="0"/>
                <w:bCs/>
              </w:rPr>
            </w:pPr>
            <w:r>
              <w:rPr>
                <w:b w:val="0"/>
                <w:bCs/>
              </w:rPr>
              <w:lastRenderedPageBreak/>
              <w:t xml:space="preserve">The Normal distribution is not in the specification </w:t>
            </w:r>
            <w:r w:rsidR="00245578">
              <w:rPr>
                <w:b w:val="0"/>
                <w:bCs/>
              </w:rPr>
              <w:t xml:space="preserve">but it is a common </w:t>
            </w:r>
            <w:r w:rsidR="001835D7">
              <w:rPr>
                <w:b w:val="0"/>
                <w:bCs/>
              </w:rPr>
              <w:t>theoretical distribution which many students will have met; although</w:t>
            </w:r>
            <w:r>
              <w:rPr>
                <w:b w:val="0"/>
                <w:bCs/>
              </w:rPr>
              <w:t xml:space="preserve"> this </w:t>
            </w:r>
            <w:r w:rsidR="00AB7625">
              <w:rPr>
                <w:b w:val="0"/>
                <w:bCs/>
              </w:rPr>
              <w:t>resource is an extension resource</w:t>
            </w:r>
            <w:r w:rsidR="001835D7">
              <w:rPr>
                <w:b w:val="0"/>
                <w:bCs/>
              </w:rPr>
              <w:t>, you can use it to address the following specification statement:</w:t>
            </w:r>
          </w:p>
          <w:p w14:paraId="00CC323F" w14:textId="77777777" w:rsidR="00337E06" w:rsidRPr="00337E06" w:rsidRDefault="00337E06" w:rsidP="00337E06">
            <w:pPr>
              <w:pStyle w:val="Sectiontitle"/>
              <w:rPr>
                <w:b w:val="0"/>
                <w:bCs/>
              </w:rPr>
            </w:pPr>
            <w:r w:rsidRPr="00337E06">
              <w:rPr>
                <w:b w:val="0"/>
                <w:bCs/>
              </w:rPr>
              <w:t>P1 understand and demonstrate that empirical unbiased samples tend towards</w:t>
            </w:r>
          </w:p>
          <w:p w14:paraId="54202039" w14:textId="34B04BE4" w:rsidR="00337E06" w:rsidRPr="00B768F2" w:rsidRDefault="00337E06" w:rsidP="00337E06">
            <w:pPr>
              <w:pStyle w:val="Sectiontitle"/>
              <w:rPr>
                <w:b w:val="0"/>
                <w:bCs/>
              </w:rPr>
            </w:pPr>
            <w:r w:rsidRPr="00337E06">
              <w:rPr>
                <w:b w:val="0"/>
                <w:bCs/>
              </w:rPr>
              <w:lastRenderedPageBreak/>
              <w:t>theoretical probability distributions, as sample size increases</w:t>
            </w:r>
          </w:p>
        </w:tc>
      </w:tr>
      <w:tr w:rsidR="00B768F2" w14:paraId="3A3BDF52" w14:textId="77777777" w:rsidTr="00314FC4">
        <w:trPr>
          <w:trHeight w:val="526"/>
        </w:trPr>
        <w:tc>
          <w:tcPr>
            <w:tcW w:w="4983" w:type="dxa"/>
          </w:tcPr>
          <w:p w14:paraId="308371D3" w14:textId="08F61BD0" w:rsidR="00B768F2" w:rsidRPr="00B768F2" w:rsidRDefault="00B768F2" w:rsidP="00B768F2">
            <w:pPr>
              <w:pStyle w:val="Sectiontitle"/>
              <w:rPr>
                <w:b w:val="0"/>
                <w:bCs/>
              </w:rPr>
            </w:pPr>
            <w:r w:rsidRPr="00B768F2">
              <w:rPr>
                <w:b w:val="0"/>
                <w:bCs/>
              </w:rPr>
              <w:lastRenderedPageBreak/>
              <w:t>Supplied samples – setting a pass mark</w:t>
            </w:r>
          </w:p>
        </w:tc>
        <w:tc>
          <w:tcPr>
            <w:tcW w:w="4982" w:type="dxa"/>
          </w:tcPr>
          <w:p w14:paraId="3DB283C5" w14:textId="6495A0D9" w:rsidR="00B768F2" w:rsidRPr="00B768F2" w:rsidRDefault="00B768F2" w:rsidP="00B768F2">
            <w:pPr>
              <w:pStyle w:val="Sectiontitle"/>
              <w:rPr>
                <w:b w:val="0"/>
                <w:bCs/>
              </w:rPr>
            </w:pPr>
            <w:r w:rsidRPr="00B768F2">
              <w:rPr>
                <w:b w:val="0"/>
                <w:bCs/>
              </w:rPr>
              <w:t>For use with student sheet</w:t>
            </w:r>
          </w:p>
        </w:tc>
        <w:tc>
          <w:tcPr>
            <w:tcW w:w="4983" w:type="dxa"/>
          </w:tcPr>
          <w:p w14:paraId="0475E76C" w14:textId="4A5BDC70" w:rsidR="00B768F2" w:rsidRPr="00B768F2" w:rsidRDefault="00B768F2" w:rsidP="00B768F2">
            <w:pPr>
              <w:pStyle w:val="Sectiontitle"/>
              <w:rPr>
                <w:b w:val="0"/>
                <w:bCs/>
              </w:rPr>
            </w:pPr>
          </w:p>
        </w:tc>
      </w:tr>
      <w:tr w:rsidR="00B768F2" w14:paraId="72512E12" w14:textId="77777777" w:rsidTr="00314FC4">
        <w:trPr>
          <w:trHeight w:val="526"/>
        </w:trPr>
        <w:tc>
          <w:tcPr>
            <w:tcW w:w="4983" w:type="dxa"/>
          </w:tcPr>
          <w:p w14:paraId="25F31266" w14:textId="77777777" w:rsidR="00B768F2" w:rsidRDefault="00B768F2" w:rsidP="00314FC4">
            <w:pPr>
              <w:pStyle w:val="Sectiontitle"/>
              <w:rPr>
                <w:b w:val="0"/>
              </w:rPr>
            </w:pPr>
          </w:p>
        </w:tc>
        <w:tc>
          <w:tcPr>
            <w:tcW w:w="4982" w:type="dxa"/>
          </w:tcPr>
          <w:p w14:paraId="7915A313" w14:textId="77777777" w:rsidR="00B768F2" w:rsidRPr="00A80C46" w:rsidRDefault="00B768F2" w:rsidP="00314FC4">
            <w:pPr>
              <w:pStyle w:val="Sectiontitle"/>
              <w:rPr>
                <w:b w:val="0"/>
              </w:rPr>
            </w:pPr>
          </w:p>
        </w:tc>
        <w:tc>
          <w:tcPr>
            <w:tcW w:w="4983" w:type="dxa"/>
          </w:tcPr>
          <w:p w14:paraId="4E1E0FCE" w14:textId="77777777" w:rsidR="00B768F2" w:rsidRDefault="00B768F2" w:rsidP="00314FC4">
            <w:pPr>
              <w:pStyle w:val="Sectiontitle"/>
              <w:rPr>
                <w:b w:val="0"/>
              </w:rPr>
            </w:pPr>
          </w:p>
        </w:tc>
      </w:tr>
      <w:tr w:rsidR="00DC104A" w14:paraId="494523FD" w14:textId="77777777" w:rsidTr="00314FC4">
        <w:trPr>
          <w:trHeight w:val="526"/>
        </w:trPr>
        <w:tc>
          <w:tcPr>
            <w:tcW w:w="14948" w:type="dxa"/>
            <w:gridSpan w:val="3"/>
            <w:shd w:val="clear" w:color="auto" w:fill="DBE5F1" w:themeFill="accent1" w:themeFillTint="33"/>
          </w:tcPr>
          <w:p w14:paraId="3EEDF10C" w14:textId="77777777" w:rsidR="00DC104A" w:rsidRPr="00E429F7" w:rsidRDefault="00DC104A" w:rsidP="00314FC4">
            <w:pPr>
              <w:pStyle w:val="Sectiontitle"/>
              <w:rPr>
                <w:b w:val="0"/>
              </w:rPr>
            </w:pPr>
            <w:r w:rsidRPr="00E429F7">
              <w:rPr>
                <w:b w:val="0"/>
              </w:rPr>
              <w:t>Student interactive study packages</w:t>
            </w:r>
          </w:p>
        </w:tc>
      </w:tr>
      <w:tr w:rsidR="00DC104A" w14:paraId="4FC7982B" w14:textId="77777777" w:rsidTr="00314FC4">
        <w:trPr>
          <w:trHeight w:val="526"/>
        </w:trPr>
        <w:tc>
          <w:tcPr>
            <w:tcW w:w="4983" w:type="dxa"/>
          </w:tcPr>
          <w:p w14:paraId="57CD70D9" w14:textId="77777777" w:rsidR="00DC104A" w:rsidRDefault="00B768F2" w:rsidP="00314FC4">
            <w:pPr>
              <w:pStyle w:val="Sectiontitle"/>
              <w:rPr>
                <w:b w:val="0"/>
              </w:rPr>
            </w:pPr>
            <w:r>
              <w:rPr>
                <w:b w:val="0"/>
              </w:rPr>
              <w:t>Population and sampling</w:t>
            </w:r>
          </w:p>
          <w:p w14:paraId="3E1C3169" w14:textId="77777777" w:rsidR="00B768F2" w:rsidRDefault="00B768F2" w:rsidP="00314FC4">
            <w:pPr>
              <w:pStyle w:val="Sectiontitle"/>
              <w:rPr>
                <w:b w:val="0"/>
              </w:rPr>
            </w:pPr>
            <w:r>
              <w:rPr>
                <w:b w:val="0"/>
              </w:rPr>
              <w:t>Census and sampling</w:t>
            </w:r>
          </w:p>
          <w:p w14:paraId="7C827773" w14:textId="4FE65120" w:rsidR="00B768F2" w:rsidRDefault="00B768F2" w:rsidP="00314FC4">
            <w:pPr>
              <w:pStyle w:val="Sectiontitle"/>
              <w:rPr>
                <w:b w:val="0"/>
              </w:rPr>
            </w:pPr>
            <w:r>
              <w:rPr>
                <w:b w:val="0"/>
              </w:rPr>
              <w:t>Quantitative and qualitative data</w:t>
            </w:r>
          </w:p>
        </w:tc>
        <w:tc>
          <w:tcPr>
            <w:tcW w:w="4982" w:type="dxa"/>
          </w:tcPr>
          <w:p w14:paraId="342D6F1D" w14:textId="5DE5D52E" w:rsidR="00DC104A" w:rsidRDefault="00B768F2" w:rsidP="00314FC4">
            <w:pPr>
              <w:pStyle w:val="Sectiontitle"/>
              <w:rPr>
                <w:b w:val="0"/>
              </w:rPr>
            </w:pPr>
            <w:r>
              <w:rPr>
                <w:b w:val="0"/>
              </w:rPr>
              <w:t>Auto-marked online activities with video clips to support the learning in this section.</w:t>
            </w:r>
          </w:p>
        </w:tc>
        <w:tc>
          <w:tcPr>
            <w:tcW w:w="4983" w:type="dxa"/>
          </w:tcPr>
          <w:p w14:paraId="4E0C7A95" w14:textId="77777777" w:rsidR="00DC104A" w:rsidRPr="00710744" w:rsidRDefault="00DC104A" w:rsidP="00314FC4">
            <w:pPr>
              <w:pStyle w:val="Sectiontitle"/>
              <w:rPr>
                <w:b w:val="0"/>
              </w:rPr>
            </w:pPr>
          </w:p>
        </w:tc>
      </w:tr>
    </w:tbl>
    <w:p w14:paraId="372594FF" w14:textId="77777777" w:rsidR="00DC104A" w:rsidRPr="001334BF" w:rsidRDefault="00DC104A" w:rsidP="00DC104A"/>
    <w:p w14:paraId="37D1B947" w14:textId="77777777" w:rsidR="00DC104A" w:rsidRDefault="00DC104A" w:rsidP="00DC104A">
      <w:pPr>
        <w:spacing w:before="0"/>
      </w:pPr>
    </w:p>
    <w:p w14:paraId="03BDACF1" w14:textId="77777777" w:rsidR="00DC104A" w:rsidRDefault="00DC104A" w:rsidP="00DC104A"/>
    <w:p w14:paraId="5DA71D2A" w14:textId="77777777" w:rsidR="00DC104A" w:rsidRDefault="00DC104A" w:rsidP="005933C6">
      <w:pPr>
        <w:pStyle w:val="Title"/>
        <w:rPr>
          <w:i/>
          <w:iCs/>
        </w:rPr>
      </w:pPr>
    </w:p>
    <w:p w14:paraId="4558FC70" w14:textId="77777777" w:rsidR="009B511B" w:rsidRDefault="009B511B">
      <w:pPr>
        <w:spacing w:before="0"/>
        <w:rPr>
          <w:b/>
          <w:bCs/>
          <w:i/>
          <w:iCs/>
          <w:color w:val="E00034"/>
          <w:sz w:val="28"/>
          <w:szCs w:val="28"/>
        </w:rPr>
      </w:pPr>
      <w:r>
        <w:rPr>
          <w:i/>
          <w:iCs/>
        </w:rPr>
        <w:br w:type="page"/>
      </w:r>
    </w:p>
    <w:p w14:paraId="33BACB71" w14:textId="7EB3733E" w:rsidR="007F2FA1" w:rsidRPr="00D62B05" w:rsidRDefault="007F2FA1" w:rsidP="007F2FA1">
      <w:pPr>
        <w:pStyle w:val="Title"/>
      </w:pPr>
      <w:r>
        <w:rPr>
          <w:i/>
          <w:iCs/>
        </w:rPr>
        <w:lastRenderedPageBreak/>
        <w:t>Percentages</w:t>
      </w:r>
      <w:r w:rsidR="003F3FDA">
        <w:rPr>
          <w:i/>
          <w:iCs/>
        </w:rPr>
        <w:t xml:space="preserve"> revision (optional)</w:t>
      </w:r>
      <w:r w:rsidRPr="00D62B05">
        <w:t xml:space="preserve">– </w:t>
      </w:r>
      <w:r w:rsidRPr="00560827">
        <w:t>Teacher overview</w:t>
      </w:r>
    </w:p>
    <w:p w14:paraId="201B7456" w14:textId="77777777" w:rsidR="007F2FA1" w:rsidRPr="00B95AFA" w:rsidRDefault="007F2FA1" w:rsidP="007F2FA1"/>
    <w:tbl>
      <w:tblPr>
        <w:tblStyle w:val="TableGrid"/>
        <w:tblW w:w="0" w:type="auto"/>
        <w:tblLook w:val="04A0" w:firstRow="1" w:lastRow="0" w:firstColumn="1" w:lastColumn="0" w:noHBand="0" w:noVBand="1"/>
      </w:tblPr>
      <w:tblGrid>
        <w:gridCol w:w="4983"/>
        <w:gridCol w:w="4982"/>
        <w:gridCol w:w="4983"/>
      </w:tblGrid>
      <w:tr w:rsidR="007F2FA1" w14:paraId="260B5573" w14:textId="77777777" w:rsidTr="004764E4">
        <w:trPr>
          <w:trHeight w:val="526"/>
        </w:trPr>
        <w:tc>
          <w:tcPr>
            <w:tcW w:w="14948" w:type="dxa"/>
            <w:gridSpan w:val="3"/>
          </w:tcPr>
          <w:p w14:paraId="05EAD8D9" w14:textId="29D1EA29" w:rsidR="003F3FDA" w:rsidRDefault="003F3FDA" w:rsidP="004764E4">
            <w:pPr>
              <w:pStyle w:val="Sectiontitle"/>
              <w:spacing w:before="0"/>
            </w:pPr>
            <w:r>
              <w:t xml:space="preserve">This section aims to provide a recap on percentages work from GCSE in preparation for work in the finance section. </w:t>
            </w:r>
          </w:p>
          <w:p w14:paraId="7510DCFD" w14:textId="46581F26" w:rsidR="003F3FDA" w:rsidRPr="00FE6948" w:rsidRDefault="003F3FDA" w:rsidP="004764E4">
            <w:pPr>
              <w:pStyle w:val="Sectiontitle"/>
              <w:spacing w:before="0"/>
              <w:rPr>
                <w:b w:val="0"/>
                <w:bCs/>
                <w:i/>
                <w:iCs/>
              </w:rPr>
            </w:pPr>
            <w:r>
              <w:rPr>
                <w:b w:val="0"/>
                <w:bCs/>
                <w:i/>
                <w:iCs/>
              </w:rPr>
              <w:t>It is unlikely that all of the content will be used with all students</w:t>
            </w:r>
            <w:r w:rsidR="004D1055">
              <w:rPr>
                <w:b w:val="0"/>
                <w:bCs/>
                <w:i/>
                <w:iCs/>
              </w:rPr>
              <w:t>, this</w:t>
            </w:r>
            <w:r>
              <w:rPr>
                <w:b w:val="0"/>
                <w:bCs/>
                <w:i/>
                <w:iCs/>
              </w:rPr>
              <w:t xml:space="preserve"> will depend on the needs of individual students</w:t>
            </w:r>
          </w:p>
          <w:p w14:paraId="550F5C1E" w14:textId="708DAB20" w:rsidR="003F3FDA" w:rsidRDefault="007F2FA1" w:rsidP="004764E4">
            <w:pPr>
              <w:pStyle w:val="Sectiontitle"/>
              <w:spacing w:before="0"/>
              <w:rPr>
                <w:b w:val="0"/>
                <w:bCs/>
              </w:rPr>
            </w:pPr>
            <w:r>
              <w:t xml:space="preserve">Summary of content </w:t>
            </w:r>
            <w:bookmarkStart w:id="6" w:name="percentages1"/>
          </w:p>
          <w:bookmarkEnd w:id="6"/>
          <w:p w14:paraId="48179D6D" w14:textId="0E48655D" w:rsidR="007F2FA1" w:rsidRPr="00E57ED4" w:rsidRDefault="007F2FA1" w:rsidP="007F2FA1">
            <w:pPr>
              <w:pStyle w:val="ListParagraph"/>
              <w:numPr>
                <w:ilvl w:val="0"/>
                <w:numId w:val="40"/>
              </w:numPr>
              <w:rPr>
                <w:sz w:val="20"/>
                <w:szCs w:val="20"/>
              </w:rPr>
            </w:pPr>
            <w:r w:rsidRPr="00E57ED4">
              <w:rPr>
                <w:sz w:val="20"/>
                <w:szCs w:val="20"/>
              </w:rPr>
              <w:t xml:space="preserve">This section reviews percentages starting from the context of finance and extending to other contexts.  Some students will already have a good understanding of percentages from GCSE and will need to spend very little time on this section.  </w:t>
            </w:r>
          </w:p>
          <w:p w14:paraId="4CFF3E21" w14:textId="77777777" w:rsidR="007F2FA1" w:rsidRPr="00E57ED4" w:rsidRDefault="007F2FA1" w:rsidP="007F2FA1">
            <w:pPr>
              <w:pStyle w:val="ListParagraph"/>
              <w:numPr>
                <w:ilvl w:val="0"/>
                <w:numId w:val="40"/>
              </w:numPr>
              <w:rPr>
                <w:sz w:val="20"/>
                <w:szCs w:val="20"/>
              </w:rPr>
            </w:pPr>
            <w:r w:rsidRPr="00E57ED4">
              <w:rPr>
                <w:sz w:val="20"/>
                <w:szCs w:val="20"/>
              </w:rPr>
              <w:t>In the context of finance, linking percentage to number of pence per pound may help students.</w:t>
            </w:r>
          </w:p>
          <w:p w14:paraId="76FF6887" w14:textId="77777777" w:rsidR="007F2FA1" w:rsidRPr="00E57ED4" w:rsidRDefault="007F2FA1" w:rsidP="007F2FA1">
            <w:pPr>
              <w:pStyle w:val="ListParagraph"/>
              <w:numPr>
                <w:ilvl w:val="0"/>
                <w:numId w:val="40"/>
              </w:numPr>
              <w:rPr>
                <w:sz w:val="20"/>
                <w:szCs w:val="20"/>
              </w:rPr>
            </w:pPr>
            <w:r w:rsidRPr="00E57ED4">
              <w:rPr>
                <w:sz w:val="20"/>
                <w:szCs w:val="20"/>
              </w:rPr>
              <w:t>Students may be quite good at working out simple percentages of an amount, such as 10% and 50% of £25, but find it much more difficult to work out what percentage something has changed by; e.g. a leaf grows from 2.8 cm to 3.1 cm, what is the percentage change?  Using a spreadsheet will require them to think about what steps the calculation needs and so help them work with harder numbers.</w:t>
            </w:r>
          </w:p>
          <w:p w14:paraId="3F59FC81" w14:textId="77777777" w:rsidR="007F2FA1" w:rsidRPr="00E57ED4" w:rsidRDefault="007F2FA1" w:rsidP="007F2FA1">
            <w:pPr>
              <w:pStyle w:val="ListParagraph"/>
              <w:numPr>
                <w:ilvl w:val="0"/>
                <w:numId w:val="40"/>
              </w:numPr>
              <w:rPr>
                <w:sz w:val="20"/>
                <w:szCs w:val="20"/>
              </w:rPr>
            </w:pPr>
            <w:r w:rsidRPr="00E57ED4">
              <w:rPr>
                <w:sz w:val="20"/>
                <w:szCs w:val="20"/>
              </w:rPr>
              <w:t>Some students may not have used multipliers for percentages at GCSE; they will need to do so in order to work with interest rates for loans and savings.</w:t>
            </w:r>
          </w:p>
          <w:p w14:paraId="6A29420C" w14:textId="77777777" w:rsidR="007F2FA1" w:rsidRPr="00E57ED4" w:rsidRDefault="007F2FA1" w:rsidP="007F2FA1">
            <w:pPr>
              <w:pStyle w:val="ListParagraph"/>
              <w:numPr>
                <w:ilvl w:val="0"/>
                <w:numId w:val="40"/>
              </w:numPr>
              <w:rPr>
                <w:sz w:val="20"/>
                <w:szCs w:val="20"/>
              </w:rPr>
            </w:pPr>
            <w:r w:rsidRPr="00E57ED4">
              <w:rPr>
                <w:sz w:val="20"/>
                <w:szCs w:val="20"/>
              </w:rPr>
              <w:t>A good understanding of percentages is important for everyday life, understanding the news and in business, science and social science.</w:t>
            </w:r>
          </w:p>
          <w:p w14:paraId="4BD7BB79" w14:textId="77777777" w:rsidR="007F2FA1" w:rsidRPr="00E57ED4" w:rsidRDefault="007F2FA1" w:rsidP="007F2FA1">
            <w:pPr>
              <w:pStyle w:val="ListParagraph"/>
              <w:numPr>
                <w:ilvl w:val="0"/>
                <w:numId w:val="40"/>
              </w:numPr>
              <w:rPr>
                <w:sz w:val="20"/>
                <w:szCs w:val="20"/>
              </w:rPr>
            </w:pPr>
            <w:r w:rsidRPr="00E57ED4">
              <w:rPr>
                <w:sz w:val="20"/>
                <w:szCs w:val="20"/>
              </w:rPr>
              <w:t>Many careers will include the use of spreadsheets; this section is an opportunity to use basic formulas and graphs in a spreadsheet to work with and compare percentage change.</w:t>
            </w:r>
          </w:p>
          <w:p w14:paraId="2E3FE720" w14:textId="77777777" w:rsidR="007F2FA1" w:rsidRPr="006138A1" w:rsidRDefault="007F2FA1" w:rsidP="004764E4">
            <w:pPr>
              <w:rPr>
                <w:b/>
                <w:bCs/>
              </w:rPr>
            </w:pPr>
            <w:r w:rsidRPr="006138A1">
              <w:rPr>
                <w:b/>
                <w:bCs/>
              </w:rPr>
              <w:t xml:space="preserve">Pre-requisites: </w:t>
            </w:r>
            <w:r w:rsidRPr="00E57ED4">
              <w:t>GCSE percentage</w:t>
            </w:r>
            <w:r>
              <w:t xml:space="preserve"> work</w:t>
            </w:r>
          </w:p>
          <w:p w14:paraId="64928C1E" w14:textId="27952FC5" w:rsidR="007F2FA1" w:rsidRPr="007B31F0" w:rsidRDefault="007F2FA1" w:rsidP="004764E4">
            <w:pPr>
              <w:pStyle w:val="Sectiontitle"/>
              <w:spacing w:before="0"/>
              <w:rPr>
                <w:b w:val="0"/>
                <w:bCs/>
              </w:rPr>
            </w:pPr>
            <w:r>
              <w:t xml:space="preserve">Approximate guided learning hours: </w:t>
            </w:r>
            <w:r>
              <w:rPr>
                <w:b w:val="0"/>
                <w:bCs/>
              </w:rPr>
              <w:t>6-7</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65163E67" w14:textId="77777777" w:rsidR="007F2FA1" w:rsidRDefault="007F2FA1" w:rsidP="004764E4">
            <w:pPr>
              <w:pStyle w:val="Sectiontitle"/>
              <w:spacing w:before="0"/>
              <w:rPr>
                <w:b w:val="0"/>
              </w:rPr>
            </w:pPr>
            <w:r>
              <w:rPr>
                <w:bCs/>
              </w:rPr>
              <w:t xml:space="preserve">Auto-marked online assessment: </w:t>
            </w:r>
          </w:p>
          <w:p w14:paraId="2164D7A7" w14:textId="77777777" w:rsidR="007F2FA1" w:rsidRPr="007B31F0" w:rsidRDefault="007F2FA1" w:rsidP="004764E4">
            <w:pPr>
              <w:pStyle w:val="Sectiontitle"/>
              <w:spacing w:before="0"/>
              <w:rPr>
                <w:bCs/>
              </w:rPr>
            </w:pPr>
            <w:r>
              <w:rPr>
                <w:b w:val="0"/>
              </w:rPr>
              <w:t>(Solutions available in the teachers section only)</w:t>
            </w:r>
          </w:p>
          <w:p w14:paraId="34B1DA2A" w14:textId="77777777" w:rsidR="007F2FA1" w:rsidRPr="00F372E0" w:rsidRDefault="007F2FA1" w:rsidP="004764E4">
            <w:pPr>
              <w:pStyle w:val="Sectiontitle"/>
              <w:spacing w:before="0"/>
              <w:rPr>
                <w:b w:val="0"/>
                <w:bCs/>
                <w:i/>
                <w:iCs/>
              </w:rPr>
            </w:pPr>
            <w:r>
              <w:rPr>
                <w:b w:val="0"/>
                <w:bCs/>
                <w:i/>
                <w:iCs/>
              </w:rPr>
              <w:t>Teacher notes, solutions and any other support materials are contained in the teacher folders</w:t>
            </w:r>
          </w:p>
        </w:tc>
      </w:tr>
      <w:tr w:rsidR="007F2FA1" w:rsidRPr="00A80C46" w14:paraId="12A34AE9" w14:textId="77777777" w:rsidTr="004764E4">
        <w:trPr>
          <w:trHeight w:val="526"/>
        </w:trPr>
        <w:tc>
          <w:tcPr>
            <w:tcW w:w="14948" w:type="dxa"/>
            <w:gridSpan w:val="3"/>
            <w:shd w:val="clear" w:color="auto" w:fill="DBE5F1" w:themeFill="accent1" w:themeFillTint="33"/>
          </w:tcPr>
          <w:p w14:paraId="1BD9EE9A" w14:textId="77777777" w:rsidR="007F2FA1" w:rsidRPr="00E57ED4" w:rsidRDefault="007F2FA1" w:rsidP="004764E4">
            <w:pPr>
              <w:pStyle w:val="Sectiontitle"/>
              <w:rPr>
                <w:b w:val="0"/>
              </w:rPr>
            </w:pPr>
            <w:r>
              <w:rPr>
                <w:b w:val="0"/>
              </w:rPr>
              <w:t>Folder name: Percentage for comparison Note: This resource has two supporting video clips</w:t>
            </w:r>
          </w:p>
        </w:tc>
      </w:tr>
      <w:tr w:rsidR="007F2FA1" w14:paraId="31E7564A" w14:textId="77777777" w:rsidTr="004764E4">
        <w:trPr>
          <w:trHeight w:val="526"/>
        </w:trPr>
        <w:tc>
          <w:tcPr>
            <w:tcW w:w="4983" w:type="dxa"/>
          </w:tcPr>
          <w:p w14:paraId="1D7D92A1" w14:textId="77777777" w:rsidR="007F2FA1" w:rsidRDefault="007F2FA1" w:rsidP="004764E4">
            <w:pPr>
              <w:pStyle w:val="Sectiontitle"/>
            </w:pPr>
            <w:r>
              <w:rPr>
                <w:b w:val="0"/>
              </w:rPr>
              <w:t>Activity title</w:t>
            </w:r>
          </w:p>
        </w:tc>
        <w:tc>
          <w:tcPr>
            <w:tcW w:w="4982" w:type="dxa"/>
          </w:tcPr>
          <w:p w14:paraId="756EF6FD" w14:textId="77777777" w:rsidR="007F2FA1" w:rsidRDefault="007F2FA1" w:rsidP="004764E4">
            <w:pPr>
              <w:pStyle w:val="Sectiontitle"/>
            </w:pPr>
            <w:r w:rsidRPr="00A80C46">
              <w:rPr>
                <w:b w:val="0"/>
              </w:rPr>
              <w:t>Description</w:t>
            </w:r>
          </w:p>
        </w:tc>
        <w:tc>
          <w:tcPr>
            <w:tcW w:w="4983" w:type="dxa"/>
          </w:tcPr>
          <w:p w14:paraId="3D063335" w14:textId="77777777" w:rsidR="007F2FA1" w:rsidRDefault="007F2FA1" w:rsidP="004764E4">
            <w:pPr>
              <w:pStyle w:val="Sectiontitle"/>
            </w:pPr>
            <w:r>
              <w:rPr>
                <w:b w:val="0"/>
              </w:rPr>
              <w:t>Specification l</w:t>
            </w:r>
            <w:r w:rsidRPr="00A80C46">
              <w:rPr>
                <w:b w:val="0"/>
              </w:rPr>
              <w:t xml:space="preserve">earning </w:t>
            </w:r>
            <w:r>
              <w:rPr>
                <w:b w:val="0"/>
              </w:rPr>
              <w:t>outcomes</w:t>
            </w:r>
          </w:p>
        </w:tc>
      </w:tr>
      <w:tr w:rsidR="007F2FA1" w14:paraId="2100BDFB" w14:textId="77777777" w:rsidTr="004764E4">
        <w:trPr>
          <w:trHeight w:val="526"/>
        </w:trPr>
        <w:tc>
          <w:tcPr>
            <w:tcW w:w="4983" w:type="dxa"/>
          </w:tcPr>
          <w:p w14:paraId="12E62D27" w14:textId="77777777" w:rsidR="007F2FA1" w:rsidRDefault="007F2FA1" w:rsidP="004764E4">
            <w:pPr>
              <w:pStyle w:val="Sectiontitle"/>
              <w:rPr>
                <w:b w:val="0"/>
              </w:rPr>
            </w:pPr>
            <w:r>
              <w:rPr>
                <w:b w:val="0"/>
              </w:rPr>
              <w:t>Percent starter</w:t>
            </w:r>
          </w:p>
        </w:tc>
        <w:tc>
          <w:tcPr>
            <w:tcW w:w="4982" w:type="dxa"/>
          </w:tcPr>
          <w:p w14:paraId="235EE399" w14:textId="77777777" w:rsidR="007F2FA1" w:rsidRPr="00A80C46" w:rsidRDefault="007F2FA1" w:rsidP="004764E4">
            <w:pPr>
              <w:pStyle w:val="Sectiontitle"/>
              <w:rPr>
                <w:b w:val="0"/>
              </w:rPr>
            </w:pPr>
            <w:r w:rsidRPr="003C5F6F">
              <w:rPr>
                <w:b w:val="0"/>
              </w:rPr>
              <w:t>A question to start students thinking about how to compare quantities – see below.</w:t>
            </w:r>
          </w:p>
        </w:tc>
        <w:tc>
          <w:tcPr>
            <w:tcW w:w="4983" w:type="dxa"/>
            <w:vMerge w:val="restart"/>
          </w:tcPr>
          <w:p w14:paraId="23B2E4D0" w14:textId="25A8A83D" w:rsidR="007F2FA1" w:rsidRDefault="004D1055" w:rsidP="004764E4">
            <w:pPr>
              <w:pStyle w:val="Sectiontitle"/>
              <w:rPr>
                <w:b w:val="0"/>
              </w:rPr>
            </w:pPr>
            <w:r>
              <w:rPr>
                <w:b w:val="0"/>
              </w:rPr>
              <w:t>Preparation for later work on finance</w:t>
            </w:r>
          </w:p>
        </w:tc>
      </w:tr>
      <w:tr w:rsidR="007F2FA1" w14:paraId="77EA53E2" w14:textId="77777777" w:rsidTr="004764E4">
        <w:trPr>
          <w:trHeight w:val="526"/>
        </w:trPr>
        <w:tc>
          <w:tcPr>
            <w:tcW w:w="4983" w:type="dxa"/>
          </w:tcPr>
          <w:p w14:paraId="3485056D" w14:textId="77777777" w:rsidR="007F2FA1" w:rsidRDefault="007F2FA1" w:rsidP="004764E4">
            <w:pPr>
              <w:pStyle w:val="Sectiontitle"/>
              <w:rPr>
                <w:b w:val="0"/>
              </w:rPr>
            </w:pPr>
            <w:r w:rsidRPr="003C5F6F">
              <w:rPr>
                <w:b w:val="0"/>
              </w:rPr>
              <w:t>Using percentages for comparison</w:t>
            </w:r>
          </w:p>
        </w:tc>
        <w:tc>
          <w:tcPr>
            <w:tcW w:w="4982" w:type="dxa"/>
          </w:tcPr>
          <w:p w14:paraId="6E2DE5C2" w14:textId="77777777" w:rsidR="007F2FA1" w:rsidRPr="00A80C46" w:rsidRDefault="007F2FA1" w:rsidP="004764E4">
            <w:pPr>
              <w:pStyle w:val="Sectiontitle"/>
              <w:rPr>
                <w:b w:val="0"/>
              </w:rPr>
            </w:pPr>
            <w:r w:rsidRPr="003C5F6F">
              <w:rPr>
                <w:b w:val="0"/>
              </w:rPr>
              <w:t>A powerpoint to introduce the idea of using percentages for comparison – some students will already be familiar with these ideas.</w:t>
            </w:r>
          </w:p>
        </w:tc>
        <w:tc>
          <w:tcPr>
            <w:tcW w:w="4983" w:type="dxa"/>
            <w:vMerge/>
          </w:tcPr>
          <w:p w14:paraId="71D44866" w14:textId="77777777" w:rsidR="007F2FA1" w:rsidRDefault="007F2FA1" w:rsidP="004764E4">
            <w:pPr>
              <w:pStyle w:val="Sectiontitle"/>
              <w:rPr>
                <w:b w:val="0"/>
              </w:rPr>
            </w:pPr>
          </w:p>
        </w:tc>
      </w:tr>
      <w:tr w:rsidR="007F2FA1" w14:paraId="1ED824E7" w14:textId="77777777" w:rsidTr="004764E4">
        <w:trPr>
          <w:trHeight w:val="526"/>
        </w:trPr>
        <w:tc>
          <w:tcPr>
            <w:tcW w:w="4983" w:type="dxa"/>
          </w:tcPr>
          <w:p w14:paraId="73A0F56B" w14:textId="77777777" w:rsidR="007F2FA1" w:rsidRDefault="007F2FA1" w:rsidP="004764E4">
            <w:pPr>
              <w:pStyle w:val="Sectiontitle"/>
              <w:rPr>
                <w:b w:val="0"/>
              </w:rPr>
            </w:pPr>
            <w:r w:rsidRPr="003C5F6F">
              <w:rPr>
                <w:b w:val="0"/>
              </w:rPr>
              <w:lastRenderedPageBreak/>
              <w:t>Questions percent for comparison</w:t>
            </w:r>
          </w:p>
        </w:tc>
        <w:tc>
          <w:tcPr>
            <w:tcW w:w="4982" w:type="dxa"/>
          </w:tcPr>
          <w:p w14:paraId="00F3EE81" w14:textId="77777777" w:rsidR="007F2FA1" w:rsidRPr="00A80C46" w:rsidRDefault="007F2FA1" w:rsidP="004764E4">
            <w:pPr>
              <w:pStyle w:val="Sectiontitle"/>
              <w:rPr>
                <w:b w:val="0"/>
              </w:rPr>
            </w:pPr>
            <w:r w:rsidRPr="003C5F6F">
              <w:rPr>
                <w:b w:val="0"/>
              </w:rPr>
              <w:t>Questions to practise using percentages for comparison</w:t>
            </w:r>
          </w:p>
        </w:tc>
        <w:tc>
          <w:tcPr>
            <w:tcW w:w="4983" w:type="dxa"/>
            <w:vMerge/>
          </w:tcPr>
          <w:p w14:paraId="29117C3E" w14:textId="77777777" w:rsidR="007F2FA1" w:rsidRDefault="007F2FA1" w:rsidP="004764E4">
            <w:pPr>
              <w:pStyle w:val="Sectiontitle"/>
              <w:rPr>
                <w:b w:val="0"/>
              </w:rPr>
            </w:pPr>
          </w:p>
        </w:tc>
      </w:tr>
      <w:tr w:rsidR="007F2FA1" w14:paraId="0089255C" w14:textId="77777777" w:rsidTr="004764E4">
        <w:trPr>
          <w:trHeight w:val="526"/>
        </w:trPr>
        <w:tc>
          <w:tcPr>
            <w:tcW w:w="4983" w:type="dxa"/>
          </w:tcPr>
          <w:p w14:paraId="650C70BE" w14:textId="77777777" w:rsidR="007F2FA1" w:rsidRDefault="007F2FA1" w:rsidP="004764E4">
            <w:pPr>
              <w:pStyle w:val="Sectiontitle"/>
              <w:rPr>
                <w:b w:val="0"/>
              </w:rPr>
            </w:pPr>
            <w:r w:rsidRPr="003C5F6F">
              <w:rPr>
                <w:b w:val="0"/>
              </w:rPr>
              <w:t>Driver data</w:t>
            </w:r>
          </w:p>
        </w:tc>
        <w:tc>
          <w:tcPr>
            <w:tcW w:w="4982" w:type="dxa"/>
          </w:tcPr>
          <w:p w14:paraId="294E21C6" w14:textId="77777777" w:rsidR="007F2FA1" w:rsidRPr="00A80C46" w:rsidRDefault="007F2FA1" w:rsidP="004764E4">
            <w:pPr>
              <w:pStyle w:val="Sectiontitle"/>
              <w:rPr>
                <w:b w:val="0"/>
              </w:rPr>
            </w:pPr>
            <w:r w:rsidRPr="003C5F6F">
              <w:rPr>
                <w:b w:val="0"/>
              </w:rPr>
              <w:t>A spreadsheet with the data for question 5</w:t>
            </w:r>
          </w:p>
        </w:tc>
        <w:tc>
          <w:tcPr>
            <w:tcW w:w="4983" w:type="dxa"/>
            <w:vMerge/>
          </w:tcPr>
          <w:p w14:paraId="35726493" w14:textId="77777777" w:rsidR="007F2FA1" w:rsidRDefault="007F2FA1" w:rsidP="004764E4">
            <w:pPr>
              <w:pStyle w:val="Sectiontitle"/>
              <w:rPr>
                <w:b w:val="0"/>
              </w:rPr>
            </w:pPr>
          </w:p>
        </w:tc>
      </w:tr>
      <w:tr w:rsidR="007F2FA1" w14:paraId="2AD06FBC" w14:textId="77777777" w:rsidTr="004764E4">
        <w:trPr>
          <w:trHeight w:val="526"/>
        </w:trPr>
        <w:tc>
          <w:tcPr>
            <w:tcW w:w="14948" w:type="dxa"/>
            <w:gridSpan w:val="3"/>
            <w:shd w:val="clear" w:color="auto" w:fill="DBE5F1" w:themeFill="accent1" w:themeFillTint="33"/>
          </w:tcPr>
          <w:p w14:paraId="286AF89D" w14:textId="77777777" w:rsidR="007F2FA1" w:rsidRPr="00E57ED4" w:rsidRDefault="007F2FA1" w:rsidP="004764E4">
            <w:pPr>
              <w:pStyle w:val="Sectiontitle"/>
              <w:spacing w:before="0"/>
              <w:rPr>
                <w:b w:val="0"/>
              </w:rPr>
            </w:pPr>
            <w:r>
              <w:rPr>
                <w:b w:val="0"/>
              </w:rPr>
              <w:t>Folder name: Percentage Change</w:t>
            </w:r>
          </w:p>
        </w:tc>
      </w:tr>
      <w:tr w:rsidR="007F2FA1" w14:paraId="12C491A5" w14:textId="77777777" w:rsidTr="004764E4">
        <w:trPr>
          <w:trHeight w:val="526"/>
        </w:trPr>
        <w:tc>
          <w:tcPr>
            <w:tcW w:w="4983" w:type="dxa"/>
          </w:tcPr>
          <w:p w14:paraId="195B5654" w14:textId="77777777" w:rsidR="007F2FA1" w:rsidRDefault="007F2FA1" w:rsidP="004764E4">
            <w:pPr>
              <w:pStyle w:val="Sectiontitle"/>
              <w:spacing w:before="0"/>
            </w:pPr>
            <w:r>
              <w:rPr>
                <w:b w:val="0"/>
              </w:rPr>
              <w:t>Activity title</w:t>
            </w:r>
          </w:p>
        </w:tc>
        <w:tc>
          <w:tcPr>
            <w:tcW w:w="4982" w:type="dxa"/>
          </w:tcPr>
          <w:p w14:paraId="600B9A3C" w14:textId="77777777" w:rsidR="007F2FA1" w:rsidRDefault="007F2FA1" w:rsidP="004764E4">
            <w:pPr>
              <w:pStyle w:val="Sectiontitle"/>
              <w:spacing w:before="0"/>
            </w:pPr>
            <w:r w:rsidRPr="00A80C46">
              <w:rPr>
                <w:b w:val="0"/>
              </w:rPr>
              <w:t>Description</w:t>
            </w:r>
          </w:p>
        </w:tc>
        <w:tc>
          <w:tcPr>
            <w:tcW w:w="4983" w:type="dxa"/>
          </w:tcPr>
          <w:p w14:paraId="3828DD75" w14:textId="77777777" w:rsidR="007F2FA1" w:rsidRDefault="007F2FA1" w:rsidP="004764E4">
            <w:pPr>
              <w:pStyle w:val="Sectiontitle"/>
              <w:spacing w:before="0"/>
            </w:pPr>
            <w:r>
              <w:rPr>
                <w:b w:val="0"/>
              </w:rPr>
              <w:t>Specification l</w:t>
            </w:r>
            <w:r w:rsidRPr="00A80C46">
              <w:rPr>
                <w:b w:val="0"/>
              </w:rPr>
              <w:t xml:space="preserve">earning </w:t>
            </w:r>
            <w:r>
              <w:rPr>
                <w:b w:val="0"/>
              </w:rPr>
              <w:t>outcomes</w:t>
            </w:r>
          </w:p>
        </w:tc>
      </w:tr>
      <w:tr w:rsidR="007F2FA1" w14:paraId="4172A1DB" w14:textId="77777777" w:rsidTr="004764E4">
        <w:trPr>
          <w:trHeight w:val="526"/>
        </w:trPr>
        <w:tc>
          <w:tcPr>
            <w:tcW w:w="4983" w:type="dxa"/>
          </w:tcPr>
          <w:p w14:paraId="1A142D01" w14:textId="77777777" w:rsidR="007F2FA1" w:rsidRDefault="007F2FA1" w:rsidP="004764E4">
            <w:pPr>
              <w:pStyle w:val="Sectiontitle"/>
              <w:spacing w:before="0"/>
              <w:rPr>
                <w:b w:val="0"/>
              </w:rPr>
            </w:pPr>
            <w:r w:rsidRPr="00B61119">
              <w:rPr>
                <w:b w:val="0"/>
              </w:rPr>
              <w:t>Percentage change</w:t>
            </w:r>
          </w:p>
        </w:tc>
        <w:tc>
          <w:tcPr>
            <w:tcW w:w="4982" w:type="dxa"/>
          </w:tcPr>
          <w:p w14:paraId="130F2C79" w14:textId="77777777" w:rsidR="007F2FA1" w:rsidRPr="00A80C46" w:rsidRDefault="007F2FA1" w:rsidP="004764E4">
            <w:pPr>
              <w:pStyle w:val="Sectiontitle"/>
              <w:spacing w:before="0"/>
              <w:rPr>
                <w:b w:val="0"/>
              </w:rPr>
            </w:pPr>
            <w:r w:rsidRPr="00B61119">
              <w:rPr>
                <w:b w:val="0"/>
              </w:rPr>
              <w:t>A powerpoint to introduce students to percentage increase and decrease mentally and on a calculator.  Notice the suggested spreadsheet exercise below.</w:t>
            </w:r>
          </w:p>
        </w:tc>
        <w:tc>
          <w:tcPr>
            <w:tcW w:w="4983" w:type="dxa"/>
            <w:vMerge w:val="restart"/>
          </w:tcPr>
          <w:p w14:paraId="46F1B326" w14:textId="22D603D0" w:rsidR="007F2FA1" w:rsidRDefault="004D1055" w:rsidP="004764E4">
            <w:pPr>
              <w:pStyle w:val="Sectiontitle"/>
              <w:spacing w:before="0"/>
              <w:rPr>
                <w:b w:val="0"/>
              </w:rPr>
            </w:pPr>
            <w:r>
              <w:rPr>
                <w:b w:val="0"/>
              </w:rPr>
              <w:t>Preparation for later work on finance</w:t>
            </w:r>
          </w:p>
        </w:tc>
      </w:tr>
      <w:tr w:rsidR="007F2FA1" w14:paraId="08893251" w14:textId="77777777" w:rsidTr="004764E4">
        <w:trPr>
          <w:trHeight w:val="526"/>
        </w:trPr>
        <w:tc>
          <w:tcPr>
            <w:tcW w:w="4983" w:type="dxa"/>
          </w:tcPr>
          <w:p w14:paraId="65B81B5C" w14:textId="77777777" w:rsidR="007F2FA1" w:rsidRDefault="007F2FA1" w:rsidP="004764E4">
            <w:pPr>
              <w:pStyle w:val="Sectiontitle"/>
              <w:spacing w:before="0"/>
              <w:rPr>
                <w:b w:val="0"/>
              </w:rPr>
            </w:pPr>
            <w:r w:rsidRPr="00B61119">
              <w:rPr>
                <w:b w:val="0"/>
              </w:rPr>
              <w:t>Multipliers</w:t>
            </w:r>
          </w:p>
        </w:tc>
        <w:tc>
          <w:tcPr>
            <w:tcW w:w="4982" w:type="dxa"/>
          </w:tcPr>
          <w:p w14:paraId="62FE793A" w14:textId="77777777" w:rsidR="007F2FA1" w:rsidRPr="00A80C46" w:rsidRDefault="007F2FA1" w:rsidP="004764E4">
            <w:pPr>
              <w:pStyle w:val="Sectiontitle"/>
              <w:spacing w:before="0"/>
              <w:rPr>
                <w:b w:val="0"/>
              </w:rPr>
            </w:pPr>
            <w:r w:rsidRPr="00B61119">
              <w:rPr>
                <w:b w:val="0"/>
              </w:rPr>
              <w:t>A simple spreadsheet to let students practise getting the correct multiplier for a percentage change.</w:t>
            </w:r>
          </w:p>
        </w:tc>
        <w:tc>
          <w:tcPr>
            <w:tcW w:w="4983" w:type="dxa"/>
            <w:vMerge/>
          </w:tcPr>
          <w:p w14:paraId="577D99FC" w14:textId="77777777" w:rsidR="007F2FA1" w:rsidRDefault="007F2FA1" w:rsidP="004764E4">
            <w:pPr>
              <w:pStyle w:val="Sectiontitle"/>
              <w:spacing w:before="0"/>
              <w:rPr>
                <w:b w:val="0"/>
              </w:rPr>
            </w:pPr>
          </w:p>
        </w:tc>
      </w:tr>
      <w:tr w:rsidR="007F2FA1" w14:paraId="0ADB6F3B" w14:textId="77777777" w:rsidTr="004764E4">
        <w:trPr>
          <w:trHeight w:val="526"/>
        </w:trPr>
        <w:tc>
          <w:tcPr>
            <w:tcW w:w="4983" w:type="dxa"/>
          </w:tcPr>
          <w:p w14:paraId="125BF1C5" w14:textId="77777777" w:rsidR="007F2FA1" w:rsidRDefault="007F2FA1" w:rsidP="004764E4">
            <w:pPr>
              <w:pStyle w:val="Sectiontitle"/>
              <w:spacing w:before="0"/>
              <w:rPr>
                <w:b w:val="0"/>
              </w:rPr>
            </w:pPr>
            <w:r w:rsidRPr="00B61119">
              <w:rPr>
                <w:b w:val="0"/>
              </w:rPr>
              <w:t>Percentage change questions</w:t>
            </w:r>
          </w:p>
        </w:tc>
        <w:tc>
          <w:tcPr>
            <w:tcW w:w="4982" w:type="dxa"/>
          </w:tcPr>
          <w:p w14:paraId="6C56C9B6" w14:textId="77777777" w:rsidR="007F2FA1" w:rsidRPr="00A80C46" w:rsidRDefault="007F2FA1" w:rsidP="004764E4">
            <w:pPr>
              <w:pStyle w:val="Sectiontitle"/>
              <w:spacing w:before="0"/>
              <w:rPr>
                <w:b w:val="0"/>
              </w:rPr>
            </w:pPr>
            <w:r w:rsidRPr="00B61119">
              <w:rPr>
                <w:b w:val="0"/>
              </w:rPr>
              <w:t>Questions to practice percentage change.</w:t>
            </w:r>
          </w:p>
        </w:tc>
        <w:tc>
          <w:tcPr>
            <w:tcW w:w="4983" w:type="dxa"/>
            <w:vMerge/>
          </w:tcPr>
          <w:p w14:paraId="58853F54" w14:textId="77777777" w:rsidR="007F2FA1" w:rsidRDefault="007F2FA1" w:rsidP="004764E4">
            <w:pPr>
              <w:pStyle w:val="Sectiontitle"/>
              <w:spacing w:before="0"/>
              <w:rPr>
                <w:b w:val="0"/>
              </w:rPr>
            </w:pPr>
          </w:p>
        </w:tc>
      </w:tr>
      <w:tr w:rsidR="007F2FA1" w14:paraId="7E85EE41" w14:textId="77777777" w:rsidTr="004764E4">
        <w:trPr>
          <w:trHeight w:val="526"/>
        </w:trPr>
        <w:tc>
          <w:tcPr>
            <w:tcW w:w="4983" w:type="dxa"/>
          </w:tcPr>
          <w:p w14:paraId="1F46EBA0" w14:textId="77777777" w:rsidR="007F2FA1" w:rsidRDefault="007F2FA1" w:rsidP="004764E4">
            <w:pPr>
              <w:pStyle w:val="Sectiontitle"/>
              <w:spacing w:before="0"/>
              <w:rPr>
                <w:b w:val="0"/>
              </w:rPr>
            </w:pPr>
            <w:r w:rsidRPr="00B61119">
              <w:rPr>
                <w:b w:val="0"/>
              </w:rPr>
              <w:t>Discussion better offer</w:t>
            </w:r>
          </w:p>
        </w:tc>
        <w:tc>
          <w:tcPr>
            <w:tcW w:w="4982" w:type="dxa"/>
          </w:tcPr>
          <w:p w14:paraId="7ECA0DA5" w14:textId="77777777" w:rsidR="007F2FA1" w:rsidRPr="00A80C46" w:rsidRDefault="007F2FA1" w:rsidP="004764E4">
            <w:pPr>
              <w:pStyle w:val="Sectiontitle"/>
              <w:spacing w:before="0"/>
              <w:rPr>
                <w:b w:val="0"/>
              </w:rPr>
            </w:pPr>
            <w:r w:rsidRPr="00B61119">
              <w:rPr>
                <w:b w:val="0"/>
              </w:rPr>
              <w:t>A question to promote discussion and problem solving – students should be able to justify their solutions to convince other</w:t>
            </w:r>
          </w:p>
        </w:tc>
        <w:tc>
          <w:tcPr>
            <w:tcW w:w="4983" w:type="dxa"/>
            <w:vMerge/>
          </w:tcPr>
          <w:p w14:paraId="287A7FCF" w14:textId="77777777" w:rsidR="007F2FA1" w:rsidRPr="00F070D5" w:rsidRDefault="007F2FA1" w:rsidP="004764E4">
            <w:pPr>
              <w:pStyle w:val="Sectiontitle"/>
              <w:spacing w:before="0"/>
              <w:rPr>
                <w:b w:val="0"/>
                <w:bCs/>
              </w:rPr>
            </w:pPr>
          </w:p>
        </w:tc>
      </w:tr>
      <w:tr w:rsidR="007F2FA1" w14:paraId="137F991A" w14:textId="77777777" w:rsidTr="004764E4">
        <w:trPr>
          <w:trHeight w:val="526"/>
        </w:trPr>
        <w:tc>
          <w:tcPr>
            <w:tcW w:w="4983" w:type="dxa"/>
          </w:tcPr>
          <w:p w14:paraId="73122D72" w14:textId="77777777" w:rsidR="007F2FA1" w:rsidRDefault="007F2FA1" w:rsidP="004764E4">
            <w:pPr>
              <w:pStyle w:val="Sectiontitle"/>
              <w:spacing w:before="0"/>
              <w:rPr>
                <w:b w:val="0"/>
              </w:rPr>
            </w:pPr>
            <w:r w:rsidRPr="00B61119">
              <w:rPr>
                <w:b w:val="0"/>
              </w:rPr>
              <w:t>Reverse percentages</w:t>
            </w:r>
          </w:p>
        </w:tc>
        <w:tc>
          <w:tcPr>
            <w:tcW w:w="4982" w:type="dxa"/>
          </w:tcPr>
          <w:p w14:paraId="1B6655BE" w14:textId="77777777" w:rsidR="007F2FA1" w:rsidRPr="00A80C46" w:rsidRDefault="007F2FA1" w:rsidP="004764E4">
            <w:pPr>
              <w:pStyle w:val="Sectiontitle"/>
              <w:spacing w:before="0"/>
              <w:rPr>
                <w:b w:val="0"/>
              </w:rPr>
            </w:pPr>
            <w:r w:rsidRPr="00B61119">
              <w:rPr>
                <w:b w:val="0"/>
              </w:rPr>
              <w:t>A powerpoint to introduce students to the idea of using multipliers to find a quantity before a percentage change.</w:t>
            </w:r>
          </w:p>
        </w:tc>
        <w:tc>
          <w:tcPr>
            <w:tcW w:w="4983" w:type="dxa"/>
            <w:vMerge/>
          </w:tcPr>
          <w:p w14:paraId="3FF42015" w14:textId="77777777" w:rsidR="007F2FA1" w:rsidRPr="00F070D5" w:rsidRDefault="007F2FA1" w:rsidP="004764E4">
            <w:pPr>
              <w:pStyle w:val="Sectiontitle"/>
              <w:spacing w:before="0"/>
              <w:rPr>
                <w:b w:val="0"/>
                <w:bCs/>
              </w:rPr>
            </w:pPr>
          </w:p>
        </w:tc>
      </w:tr>
      <w:tr w:rsidR="007F2FA1" w14:paraId="1C47454E" w14:textId="77777777" w:rsidTr="004764E4">
        <w:trPr>
          <w:trHeight w:val="526"/>
        </w:trPr>
        <w:tc>
          <w:tcPr>
            <w:tcW w:w="4983" w:type="dxa"/>
          </w:tcPr>
          <w:p w14:paraId="21213B43" w14:textId="77777777" w:rsidR="007F2FA1" w:rsidRDefault="007F2FA1" w:rsidP="004764E4">
            <w:pPr>
              <w:pStyle w:val="Sectiontitle"/>
              <w:spacing w:before="0"/>
              <w:rPr>
                <w:b w:val="0"/>
              </w:rPr>
            </w:pPr>
            <w:r w:rsidRPr="00B61119">
              <w:rPr>
                <w:b w:val="0"/>
              </w:rPr>
              <w:t>Multipliers for percentages</w:t>
            </w:r>
          </w:p>
        </w:tc>
        <w:tc>
          <w:tcPr>
            <w:tcW w:w="4982" w:type="dxa"/>
          </w:tcPr>
          <w:p w14:paraId="12EB3164" w14:textId="77777777" w:rsidR="007F2FA1" w:rsidRPr="00A80C46" w:rsidRDefault="007F2FA1" w:rsidP="004764E4">
            <w:pPr>
              <w:pStyle w:val="Sectiontitle"/>
              <w:spacing w:before="0"/>
              <w:rPr>
                <w:b w:val="0"/>
              </w:rPr>
            </w:pPr>
            <w:r w:rsidRPr="00B61119">
              <w:rPr>
                <w:b w:val="0"/>
              </w:rPr>
              <w:t>This powerpoint can be used to show students how to use multipliers to find what the percentage is – some students will prefer to use the methods they are already familiar with and you may choose not to use this.</w:t>
            </w:r>
          </w:p>
        </w:tc>
        <w:tc>
          <w:tcPr>
            <w:tcW w:w="4983" w:type="dxa"/>
            <w:vMerge/>
          </w:tcPr>
          <w:p w14:paraId="63D277B5" w14:textId="77777777" w:rsidR="007F2FA1" w:rsidRPr="00F070D5" w:rsidRDefault="007F2FA1" w:rsidP="004764E4">
            <w:pPr>
              <w:pStyle w:val="Sectiontitle"/>
              <w:spacing w:before="0"/>
              <w:rPr>
                <w:b w:val="0"/>
                <w:bCs/>
              </w:rPr>
            </w:pPr>
          </w:p>
        </w:tc>
      </w:tr>
      <w:tr w:rsidR="007F2FA1" w14:paraId="41BB0214" w14:textId="77777777" w:rsidTr="004764E4">
        <w:trPr>
          <w:trHeight w:val="526"/>
        </w:trPr>
        <w:tc>
          <w:tcPr>
            <w:tcW w:w="4983" w:type="dxa"/>
          </w:tcPr>
          <w:p w14:paraId="753A800C" w14:textId="77777777" w:rsidR="007F2FA1" w:rsidRDefault="007F2FA1" w:rsidP="004764E4">
            <w:pPr>
              <w:pStyle w:val="Sectiontitle"/>
              <w:spacing w:before="0"/>
              <w:rPr>
                <w:b w:val="0"/>
              </w:rPr>
            </w:pPr>
            <w:r w:rsidRPr="00B61119">
              <w:rPr>
                <w:b w:val="0"/>
              </w:rPr>
              <w:t>Mixed percent questions</w:t>
            </w:r>
          </w:p>
        </w:tc>
        <w:tc>
          <w:tcPr>
            <w:tcW w:w="4982" w:type="dxa"/>
          </w:tcPr>
          <w:p w14:paraId="604F4DD5" w14:textId="77777777" w:rsidR="007F2FA1" w:rsidRPr="00A80C46" w:rsidRDefault="007F2FA1" w:rsidP="004764E4">
            <w:pPr>
              <w:pStyle w:val="Sectiontitle"/>
              <w:spacing w:before="0"/>
              <w:rPr>
                <w:b w:val="0"/>
              </w:rPr>
            </w:pPr>
            <w:r w:rsidRPr="00B61119">
              <w:rPr>
                <w:b w:val="0"/>
              </w:rPr>
              <w:t>These mixed questions include forward and reverse percentage change as well as finding the percentage</w:t>
            </w:r>
          </w:p>
        </w:tc>
        <w:tc>
          <w:tcPr>
            <w:tcW w:w="4983" w:type="dxa"/>
            <w:vMerge/>
          </w:tcPr>
          <w:p w14:paraId="5D69DFC9" w14:textId="77777777" w:rsidR="007F2FA1" w:rsidRDefault="007F2FA1" w:rsidP="004764E4">
            <w:pPr>
              <w:pStyle w:val="Sectiontitle"/>
              <w:spacing w:before="0"/>
              <w:rPr>
                <w:b w:val="0"/>
              </w:rPr>
            </w:pPr>
          </w:p>
        </w:tc>
      </w:tr>
      <w:tr w:rsidR="007F2FA1" w:rsidRPr="00A80C46" w14:paraId="14BDAC2C" w14:textId="77777777" w:rsidTr="004764E4">
        <w:trPr>
          <w:trHeight w:val="526"/>
        </w:trPr>
        <w:tc>
          <w:tcPr>
            <w:tcW w:w="14948" w:type="dxa"/>
            <w:gridSpan w:val="3"/>
            <w:shd w:val="clear" w:color="auto" w:fill="DBE5F1" w:themeFill="accent1" w:themeFillTint="33"/>
          </w:tcPr>
          <w:p w14:paraId="7AC3B750" w14:textId="77777777" w:rsidR="007F2FA1" w:rsidRDefault="007F2FA1" w:rsidP="004764E4">
            <w:pPr>
              <w:pStyle w:val="Sectiontitle"/>
              <w:rPr>
                <w:b w:val="0"/>
              </w:rPr>
            </w:pPr>
            <w:r>
              <w:rPr>
                <w:b w:val="0"/>
              </w:rPr>
              <w:t>Folder name: Repeated percentage change. Note: This resource has a supporting video clip</w:t>
            </w:r>
          </w:p>
          <w:p w14:paraId="415C8095" w14:textId="77777777" w:rsidR="007F2FA1" w:rsidRPr="00A80C46" w:rsidRDefault="007F2FA1" w:rsidP="004764E4">
            <w:pPr>
              <w:pStyle w:val="ListParagraph"/>
              <w:spacing w:before="0" w:after="60"/>
              <w:ind w:left="460"/>
              <w:contextualSpacing w:val="0"/>
              <w:rPr>
                <w:b/>
              </w:rPr>
            </w:pPr>
          </w:p>
        </w:tc>
      </w:tr>
      <w:tr w:rsidR="007F2FA1" w14:paraId="3C19ED50" w14:textId="77777777" w:rsidTr="004764E4">
        <w:trPr>
          <w:trHeight w:val="526"/>
        </w:trPr>
        <w:tc>
          <w:tcPr>
            <w:tcW w:w="4983" w:type="dxa"/>
          </w:tcPr>
          <w:p w14:paraId="4B82D7DE" w14:textId="77777777" w:rsidR="007F2FA1" w:rsidRDefault="007F2FA1" w:rsidP="004764E4">
            <w:pPr>
              <w:pStyle w:val="Sectiontitle"/>
            </w:pPr>
            <w:r>
              <w:rPr>
                <w:b w:val="0"/>
              </w:rPr>
              <w:lastRenderedPageBreak/>
              <w:t>Activity title</w:t>
            </w:r>
          </w:p>
        </w:tc>
        <w:tc>
          <w:tcPr>
            <w:tcW w:w="4982" w:type="dxa"/>
          </w:tcPr>
          <w:p w14:paraId="75A04F37" w14:textId="77777777" w:rsidR="007F2FA1" w:rsidRDefault="007F2FA1" w:rsidP="004764E4">
            <w:pPr>
              <w:pStyle w:val="Sectiontitle"/>
            </w:pPr>
            <w:r w:rsidRPr="00A80C46">
              <w:rPr>
                <w:b w:val="0"/>
              </w:rPr>
              <w:t>Description</w:t>
            </w:r>
          </w:p>
        </w:tc>
        <w:tc>
          <w:tcPr>
            <w:tcW w:w="4983" w:type="dxa"/>
          </w:tcPr>
          <w:p w14:paraId="220BDC94" w14:textId="77777777" w:rsidR="007F2FA1" w:rsidRDefault="007F2FA1" w:rsidP="004764E4">
            <w:pPr>
              <w:pStyle w:val="Sectiontitle"/>
            </w:pPr>
            <w:r>
              <w:rPr>
                <w:b w:val="0"/>
              </w:rPr>
              <w:t>Specification l</w:t>
            </w:r>
            <w:r w:rsidRPr="00A80C46">
              <w:rPr>
                <w:b w:val="0"/>
              </w:rPr>
              <w:t xml:space="preserve">earning </w:t>
            </w:r>
            <w:r>
              <w:rPr>
                <w:b w:val="0"/>
              </w:rPr>
              <w:t>outcomes</w:t>
            </w:r>
          </w:p>
        </w:tc>
      </w:tr>
      <w:tr w:rsidR="007F2FA1" w14:paraId="280A6747" w14:textId="77777777" w:rsidTr="004764E4">
        <w:trPr>
          <w:trHeight w:val="526"/>
        </w:trPr>
        <w:tc>
          <w:tcPr>
            <w:tcW w:w="4983" w:type="dxa"/>
          </w:tcPr>
          <w:p w14:paraId="49B1DDD8" w14:textId="77777777" w:rsidR="007F2FA1" w:rsidRDefault="007F2FA1" w:rsidP="004764E4">
            <w:pPr>
              <w:pStyle w:val="Sectiontitle"/>
              <w:rPr>
                <w:b w:val="0"/>
              </w:rPr>
            </w:pPr>
            <w:r w:rsidRPr="003C5F6F">
              <w:rPr>
                <w:b w:val="0"/>
              </w:rPr>
              <w:t>Depreciation worksheet</w:t>
            </w:r>
          </w:p>
        </w:tc>
        <w:tc>
          <w:tcPr>
            <w:tcW w:w="4982" w:type="dxa"/>
          </w:tcPr>
          <w:p w14:paraId="479881C2" w14:textId="77777777" w:rsidR="007F2FA1" w:rsidRPr="00A80C46" w:rsidRDefault="007F2FA1" w:rsidP="004764E4">
            <w:pPr>
              <w:pStyle w:val="Sectiontitle"/>
              <w:rPr>
                <w:b w:val="0"/>
              </w:rPr>
            </w:pPr>
            <w:r w:rsidRPr="003C5F6F">
              <w:rPr>
                <w:b w:val="0"/>
              </w:rPr>
              <w:t>A simple worksheet to promote discussion comparing constant percentage decrease in value with the way car values actually decrease.</w:t>
            </w:r>
          </w:p>
        </w:tc>
        <w:tc>
          <w:tcPr>
            <w:tcW w:w="4983" w:type="dxa"/>
            <w:vMerge w:val="restart"/>
          </w:tcPr>
          <w:p w14:paraId="3962ABD8" w14:textId="0856860C" w:rsidR="00157B78" w:rsidRPr="00FE6948" w:rsidRDefault="00157B78" w:rsidP="00157B78">
            <w:pPr>
              <w:rPr>
                <w:bCs/>
              </w:rPr>
            </w:pPr>
            <w:r w:rsidRPr="00FE6948">
              <w:rPr>
                <w:bCs/>
              </w:rPr>
              <w:t>SG1 set up, solve and interpret the answers to growth and decay problems,</w:t>
            </w:r>
            <w:r>
              <w:rPr>
                <w:bCs/>
              </w:rPr>
              <w:t xml:space="preserve"> </w:t>
            </w:r>
            <w:r w:rsidRPr="00FE6948">
              <w:rPr>
                <w:bCs/>
              </w:rPr>
              <w:t>including compound interest</w:t>
            </w:r>
          </w:p>
          <w:p w14:paraId="28282B1B" w14:textId="7A9E99A3" w:rsidR="007F2FA1" w:rsidRDefault="00157B78" w:rsidP="00FE6948">
            <w:r w:rsidRPr="00157B78">
              <w:rPr>
                <w:bCs/>
              </w:rPr>
              <w:t>SG2 calculate simple interest and compound interest; use and interpret graphical</w:t>
            </w:r>
            <w:r>
              <w:rPr>
                <w:bCs/>
              </w:rPr>
              <w:t xml:space="preserve"> </w:t>
            </w:r>
            <w:r w:rsidRPr="00157B78">
              <w:rPr>
                <w:bCs/>
              </w:rPr>
              <w:t>representation of simple and compound interest</w:t>
            </w:r>
          </w:p>
        </w:tc>
      </w:tr>
      <w:tr w:rsidR="007F2FA1" w14:paraId="5DBF9B93" w14:textId="77777777" w:rsidTr="004764E4">
        <w:trPr>
          <w:trHeight w:val="526"/>
        </w:trPr>
        <w:tc>
          <w:tcPr>
            <w:tcW w:w="4983" w:type="dxa"/>
          </w:tcPr>
          <w:p w14:paraId="3228D8AC" w14:textId="77777777" w:rsidR="007F2FA1" w:rsidRDefault="007F2FA1" w:rsidP="004764E4">
            <w:pPr>
              <w:pStyle w:val="Sectiontitle"/>
              <w:rPr>
                <w:b w:val="0"/>
              </w:rPr>
            </w:pPr>
            <w:r w:rsidRPr="003C5F6F">
              <w:rPr>
                <w:b w:val="0"/>
              </w:rPr>
              <w:t>Depreciation spreadsheet</w:t>
            </w:r>
          </w:p>
        </w:tc>
        <w:tc>
          <w:tcPr>
            <w:tcW w:w="4982" w:type="dxa"/>
          </w:tcPr>
          <w:p w14:paraId="640D1C11" w14:textId="77777777" w:rsidR="007F2FA1" w:rsidRPr="00A80C46" w:rsidRDefault="007F2FA1" w:rsidP="004764E4">
            <w:pPr>
              <w:pStyle w:val="Sectiontitle"/>
              <w:rPr>
                <w:b w:val="0"/>
              </w:rPr>
            </w:pPr>
            <w:r w:rsidRPr="003C5F6F">
              <w:rPr>
                <w:b w:val="0"/>
              </w:rPr>
              <w:t>A spreadsheet which allows students to compare a constant annual percentage decrease with decreasing values from a website.</w:t>
            </w:r>
          </w:p>
        </w:tc>
        <w:tc>
          <w:tcPr>
            <w:tcW w:w="4983" w:type="dxa"/>
            <w:vMerge/>
          </w:tcPr>
          <w:p w14:paraId="65FAB35B" w14:textId="77777777" w:rsidR="007F2FA1" w:rsidRDefault="007F2FA1" w:rsidP="004764E4">
            <w:pPr>
              <w:pStyle w:val="Sectiontitle"/>
              <w:rPr>
                <w:b w:val="0"/>
              </w:rPr>
            </w:pPr>
          </w:p>
        </w:tc>
      </w:tr>
      <w:tr w:rsidR="007F2FA1" w14:paraId="660A6012" w14:textId="77777777" w:rsidTr="004764E4">
        <w:trPr>
          <w:trHeight w:val="526"/>
        </w:trPr>
        <w:tc>
          <w:tcPr>
            <w:tcW w:w="4983" w:type="dxa"/>
          </w:tcPr>
          <w:p w14:paraId="1AC0375D" w14:textId="77777777" w:rsidR="007F2FA1" w:rsidRDefault="007F2FA1" w:rsidP="004764E4">
            <w:pPr>
              <w:pStyle w:val="Sectiontitle"/>
              <w:rPr>
                <w:b w:val="0"/>
              </w:rPr>
            </w:pPr>
            <w:r w:rsidRPr="003C5F6F">
              <w:rPr>
                <w:b w:val="0"/>
              </w:rPr>
              <w:t>Repeated percentage change</w:t>
            </w:r>
          </w:p>
        </w:tc>
        <w:tc>
          <w:tcPr>
            <w:tcW w:w="4982" w:type="dxa"/>
          </w:tcPr>
          <w:p w14:paraId="5B189FE8" w14:textId="77777777" w:rsidR="007F2FA1" w:rsidRPr="00A80C46" w:rsidRDefault="007F2FA1" w:rsidP="004764E4">
            <w:pPr>
              <w:pStyle w:val="Sectiontitle"/>
              <w:rPr>
                <w:b w:val="0"/>
              </w:rPr>
            </w:pPr>
            <w:r w:rsidRPr="003C5F6F">
              <w:rPr>
                <w:b w:val="0"/>
              </w:rPr>
              <w:t>A powerpoint introducing repeated percentage change with a spreadsheet and with a calculator – the latter using powers of multipliers.</w:t>
            </w:r>
          </w:p>
        </w:tc>
        <w:tc>
          <w:tcPr>
            <w:tcW w:w="4983" w:type="dxa"/>
            <w:vMerge/>
          </w:tcPr>
          <w:p w14:paraId="5ABB7F2A" w14:textId="77777777" w:rsidR="007F2FA1" w:rsidRDefault="007F2FA1" w:rsidP="004764E4">
            <w:pPr>
              <w:pStyle w:val="Sectiontitle"/>
              <w:rPr>
                <w:b w:val="0"/>
              </w:rPr>
            </w:pPr>
          </w:p>
        </w:tc>
      </w:tr>
      <w:tr w:rsidR="007F2FA1" w14:paraId="42687030" w14:textId="77777777" w:rsidTr="004764E4">
        <w:trPr>
          <w:trHeight w:val="526"/>
        </w:trPr>
        <w:tc>
          <w:tcPr>
            <w:tcW w:w="4983" w:type="dxa"/>
          </w:tcPr>
          <w:p w14:paraId="37148F5F" w14:textId="77777777" w:rsidR="007F2FA1" w:rsidRDefault="007F2FA1" w:rsidP="004764E4">
            <w:pPr>
              <w:pStyle w:val="Sectiontitle"/>
              <w:rPr>
                <w:b w:val="0"/>
              </w:rPr>
            </w:pPr>
            <w:r w:rsidRPr="003C5F6F">
              <w:rPr>
                <w:b w:val="0"/>
              </w:rPr>
              <w:t>Rising prices questions</w:t>
            </w:r>
          </w:p>
        </w:tc>
        <w:tc>
          <w:tcPr>
            <w:tcW w:w="4982" w:type="dxa"/>
          </w:tcPr>
          <w:p w14:paraId="2ACCFA84" w14:textId="77777777" w:rsidR="007F2FA1" w:rsidRPr="00A80C46" w:rsidRDefault="007F2FA1" w:rsidP="004764E4">
            <w:pPr>
              <w:pStyle w:val="Sectiontitle"/>
              <w:rPr>
                <w:b w:val="0"/>
              </w:rPr>
            </w:pPr>
            <w:r w:rsidRPr="003C5F6F">
              <w:rPr>
                <w:b w:val="0"/>
              </w:rPr>
              <w:t>An introduction to the effects of inflation over time and the idea of an average annual percentage increase.</w:t>
            </w:r>
          </w:p>
        </w:tc>
        <w:tc>
          <w:tcPr>
            <w:tcW w:w="4983" w:type="dxa"/>
            <w:vMerge/>
          </w:tcPr>
          <w:p w14:paraId="14B36CFA" w14:textId="77777777" w:rsidR="007F2FA1" w:rsidRDefault="007F2FA1" w:rsidP="004764E4">
            <w:pPr>
              <w:pStyle w:val="Sectiontitle"/>
              <w:rPr>
                <w:b w:val="0"/>
              </w:rPr>
            </w:pPr>
          </w:p>
        </w:tc>
      </w:tr>
      <w:tr w:rsidR="007F2FA1" w14:paraId="53277374" w14:textId="77777777" w:rsidTr="004764E4">
        <w:trPr>
          <w:trHeight w:val="526"/>
        </w:trPr>
        <w:tc>
          <w:tcPr>
            <w:tcW w:w="4983" w:type="dxa"/>
          </w:tcPr>
          <w:p w14:paraId="3BA4B236" w14:textId="77777777" w:rsidR="007F2FA1" w:rsidRDefault="007F2FA1" w:rsidP="004764E4">
            <w:pPr>
              <w:pStyle w:val="Sectiontitle"/>
              <w:rPr>
                <w:b w:val="0"/>
              </w:rPr>
            </w:pPr>
            <w:r w:rsidRPr="003C5F6F">
              <w:rPr>
                <w:b w:val="0"/>
              </w:rPr>
              <w:t>Growing money spreadsheet</w:t>
            </w:r>
          </w:p>
        </w:tc>
        <w:tc>
          <w:tcPr>
            <w:tcW w:w="4982" w:type="dxa"/>
          </w:tcPr>
          <w:p w14:paraId="3855941D" w14:textId="77777777" w:rsidR="007F2FA1" w:rsidRPr="00A80C46" w:rsidRDefault="007F2FA1" w:rsidP="004764E4">
            <w:pPr>
              <w:pStyle w:val="Sectiontitle"/>
              <w:rPr>
                <w:b w:val="0"/>
              </w:rPr>
            </w:pPr>
            <w:r w:rsidRPr="003C5F6F">
              <w:rPr>
                <w:b w:val="0"/>
              </w:rPr>
              <w:t>A spreadsheet showing the effect of a repeated percentage increase on money – it can be used for inflation or interest calculations.</w:t>
            </w:r>
          </w:p>
        </w:tc>
        <w:tc>
          <w:tcPr>
            <w:tcW w:w="4983" w:type="dxa"/>
            <w:vMerge/>
          </w:tcPr>
          <w:p w14:paraId="461FF5DA" w14:textId="77777777" w:rsidR="007F2FA1" w:rsidRDefault="007F2FA1" w:rsidP="004764E4">
            <w:pPr>
              <w:pStyle w:val="Sectiontitle"/>
              <w:rPr>
                <w:b w:val="0"/>
              </w:rPr>
            </w:pPr>
          </w:p>
        </w:tc>
      </w:tr>
      <w:tr w:rsidR="007F2FA1" w14:paraId="1C55B789" w14:textId="77777777" w:rsidTr="004764E4">
        <w:trPr>
          <w:trHeight w:val="526"/>
        </w:trPr>
        <w:tc>
          <w:tcPr>
            <w:tcW w:w="4983" w:type="dxa"/>
          </w:tcPr>
          <w:p w14:paraId="2B84F904" w14:textId="77777777" w:rsidR="007F2FA1" w:rsidRDefault="007F2FA1" w:rsidP="004764E4">
            <w:pPr>
              <w:pStyle w:val="Sectiontitle"/>
              <w:rPr>
                <w:b w:val="0"/>
              </w:rPr>
            </w:pPr>
            <w:r w:rsidRPr="003C5F6F">
              <w:rPr>
                <w:b w:val="0"/>
              </w:rPr>
              <w:t>Rising prices solutions</w:t>
            </w:r>
          </w:p>
        </w:tc>
        <w:tc>
          <w:tcPr>
            <w:tcW w:w="4982" w:type="dxa"/>
          </w:tcPr>
          <w:p w14:paraId="2751DA0F" w14:textId="77777777" w:rsidR="007F2FA1" w:rsidRPr="00A80C46" w:rsidRDefault="007F2FA1" w:rsidP="004764E4">
            <w:pPr>
              <w:pStyle w:val="Sectiontitle"/>
              <w:rPr>
                <w:b w:val="0"/>
              </w:rPr>
            </w:pPr>
            <w:r w:rsidRPr="003C5F6F">
              <w:rPr>
                <w:b w:val="0"/>
              </w:rPr>
              <w:t>Full written solutions to the rising prices questions</w:t>
            </w:r>
          </w:p>
        </w:tc>
        <w:tc>
          <w:tcPr>
            <w:tcW w:w="4983" w:type="dxa"/>
            <w:vMerge/>
          </w:tcPr>
          <w:p w14:paraId="0A272F7E" w14:textId="77777777" w:rsidR="007F2FA1" w:rsidRDefault="007F2FA1" w:rsidP="004764E4">
            <w:pPr>
              <w:pStyle w:val="Sectiontitle"/>
              <w:rPr>
                <w:b w:val="0"/>
              </w:rPr>
            </w:pPr>
          </w:p>
        </w:tc>
      </w:tr>
      <w:tr w:rsidR="007F2FA1" w14:paraId="29200A3A" w14:textId="77777777" w:rsidTr="004764E4">
        <w:trPr>
          <w:trHeight w:val="526"/>
        </w:trPr>
        <w:tc>
          <w:tcPr>
            <w:tcW w:w="4983" w:type="dxa"/>
          </w:tcPr>
          <w:p w14:paraId="1F6ED68B" w14:textId="77777777" w:rsidR="007F2FA1" w:rsidRDefault="007F2FA1" w:rsidP="004764E4">
            <w:pPr>
              <w:pStyle w:val="Sectiontitle"/>
              <w:rPr>
                <w:b w:val="0"/>
              </w:rPr>
            </w:pPr>
            <w:r w:rsidRPr="003C5F6F">
              <w:rPr>
                <w:b w:val="0"/>
              </w:rPr>
              <w:t>Average percentage change</w:t>
            </w:r>
          </w:p>
        </w:tc>
        <w:tc>
          <w:tcPr>
            <w:tcW w:w="4982" w:type="dxa"/>
          </w:tcPr>
          <w:p w14:paraId="7A2948D1" w14:textId="77777777" w:rsidR="007F2FA1" w:rsidRPr="00A80C46" w:rsidRDefault="007F2FA1" w:rsidP="004764E4">
            <w:pPr>
              <w:pStyle w:val="Sectiontitle"/>
              <w:rPr>
                <w:b w:val="0"/>
              </w:rPr>
            </w:pPr>
            <w:r w:rsidRPr="003C5F6F">
              <w:rPr>
                <w:b w:val="0"/>
              </w:rPr>
              <w:t>A powerpoint showing how to find the average annual percentage change over a period of time.</w:t>
            </w:r>
          </w:p>
        </w:tc>
        <w:tc>
          <w:tcPr>
            <w:tcW w:w="4983" w:type="dxa"/>
            <w:vMerge/>
          </w:tcPr>
          <w:p w14:paraId="1CDB6E38" w14:textId="77777777" w:rsidR="007F2FA1" w:rsidRDefault="007F2FA1" w:rsidP="004764E4">
            <w:pPr>
              <w:pStyle w:val="Sectiontitle"/>
              <w:rPr>
                <w:b w:val="0"/>
              </w:rPr>
            </w:pPr>
          </w:p>
        </w:tc>
      </w:tr>
      <w:tr w:rsidR="007F2FA1" w14:paraId="2E26B36F" w14:textId="77777777" w:rsidTr="004764E4">
        <w:trPr>
          <w:trHeight w:val="526"/>
        </w:trPr>
        <w:tc>
          <w:tcPr>
            <w:tcW w:w="4983" w:type="dxa"/>
          </w:tcPr>
          <w:p w14:paraId="4D35092B" w14:textId="77777777" w:rsidR="007F2FA1" w:rsidRDefault="007F2FA1" w:rsidP="004764E4">
            <w:pPr>
              <w:pStyle w:val="Sectiontitle"/>
              <w:rPr>
                <w:b w:val="0"/>
              </w:rPr>
            </w:pPr>
            <w:r w:rsidRPr="003C5F6F">
              <w:rPr>
                <w:b w:val="0"/>
              </w:rPr>
              <w:t>AER and APR questions</w:t>
            </w:r>
          </w:p>
        </w:tc>
        <w:tc>
          <w:tcPr>
            <w:tcW w:w="4982" w:type="dxa"/>
          </w:tcPr>
          <w:p w14:paraId="06AD9602" w14:textId="77777777" w:rsidR="007F2FA1" w:rsidRPr="00A80C46" w:rsidRDefault="007F2FA1" w:rsidP="004764E4">
            <w:pPr>
              <w:pStyle w:val="Sectiontitle"/>
              <w:rPr>
                <w:b w:val="0"/>
              </w:rPr>
            </w:pPr>
            <w:r w:rsidRPr="003C5F6F">
              <w:rPr>
                <w:b w:val="0"/>
              </w:rPr>
              <w:t>Information and questions about interest on savings and loans</w:t>
            </w:r>
          </w:p>
        </w:tc>
        <w:tc>
          <w:tcPr>
            <w:tcW w:w="4983" w:type="dxa"/>
            <w:vMerge/>
          </w:tcPr>
          <w:p w14:paraId="4C6086F8" w14:textId="77777777" w:rsidR="007F2FA1" w:rsidRDefault="007F2FA1" w:rsidP="004764E4">
            <w:pPr>
              <w:pStyle w:val="Sectiontitle"/>
              <w:rPr>
                <w:b w:val="0"/>
              </w:rPr>
            </w:pPr>
          </w:p>
        </w:tc>
      </w:tr>
      <w:tr w:rsidR="007F2FA1" w14:paraId="01738F34" w14:textId="77777777" w:rsidTr="004764E4">
        <w:trPr>
          <w:trHeight w:val="526"/>
        </w:trPr>
        <w:tc>
          <w:tcPr>
            <w:tcW w:w="4983" w:type="dxa"/>
          </w:tcPr>
          <w:p w14:paraId="1DBE6CE9" w14:textId="77777777" w:rsidR="007F2FA1" w:rsidRDefault="007F2FA1" w:rsidP="004764E4">
            <w:pPr>
              <w:pStyle w:val="Sectiontitle"/>
              <w:rPr>
                <w:b w:val="0"/>
              </w:rPr>
            </w:pPr>
            <w:r w:rsidRPr="003C5F6F">
              <w:rPr>
                <w:b w:val="0"/>
              </w:rPr>
              <w:t>Repaying loans spreadsheet</w:t>
            </w:r>
          </w:p>
        </w:tc>
        <w:tc>
          <w:tcPr>
            <w:tcW w:w="4982" w:type="dxa"/>
          </w:tcPr>
          <w:p w14:paraId="2D64FA57" w14:textId="77777777" w:rsidR="007F2FA1" w:rsidRPr="00A80C46" w:rsidRDefault="007F2FA1" w:rsidP="004764E4">
            <w:pPr>
              <w:pStyle w:val="Sectiontitle"/>
              <w:rPr>
                <w:b w:val="0"/>
              </w:rPr>
            </w:pPr>
            <w:r w:rsidRPr="003C5F6F">
              <w:rPr>
                <w:b w:val="0"/>
              </w:rPr>
              <w:t>A spreadsheet which allows students to explore loan repayments; amount borrowed, interest rate and repayment can all be varied.</w:t>
            </w:r>
          </w:p>
        </w:tc>
        <w:tc>
          <w:tcPr>
            <w:tcW w:w="4983" w:type="dxa"/>
            <w:vMerge/>
          </w:tcPr>
          <w:p w14:paraId="15E4B154" w14:textId="77777777" w:rsidR="007F2FA1" w:rsidRDefault="007F2FA1" w:rsidP="004764E4">
            <w:pPr>
              <w:pStyle w:val="Sectiontitle"/>
              <w:rPr>
                <w:b w:val="0"/>
              </w:rPr>
            </w:pPr>
          </w:p>
        </w:tc>
      </w:tr>
      <w:tr w:rsidR="007F2FA1" w14:paraId="509313E7" w14:textId="77777777" w:rsidTr="004764E4">
        <w:trPr>
          <w:trHeight w:val="526"/>
        </w:trPr>
        <w:tc>
          <w:tcPr>
            <w:tcW w:w="4983" w:type="dxa"/>
          </w:tcPr>
          <w:p w14:paraId="49496D65" w14:textId="77777777" w:rsidR="007F2FA1" w:rsidRDefault="007F2FA1" w:rsidP="004764E4">
            <w:pPr>
              <w:pStyle w:val="Sectiontitle"/>
              <w:rPr>
                <w:b w:val="0"/>
              </w:rPr>
            </w:pPr>
            <w:r w:rsidRPr="003C5F6F">
              <w:rPr>
                <w:b w:val="0"/>
              </w:rPr>
              <w:lastRenderedPageBreak/>
              <w:t>Rule of 72</w:t>
            </w:r>
          </w:p>
        </w:tc>
        <w:tc>
          <w:tcPr>
            <w:tcW w:w="4982" w:type="dxa"/>
          </w:tcPr>
          <w:p w14:paraId="20F69BAE" w14:textId="77777777" w:rsidR="007F2FA1" w:rsidRPr="00A80C46" w:rsidRDefault="007F2FA1" w:rsidP="004764E4">
            <w:pPr>
              <w:pStyle w:val="Sectiontitle"/>
              <w:rPr>
                <w:b w:val="0"/>
              </w:rPr>
            </w:pPr>
            <w:r w:rsidRPr="003C5F6F">
              <w:rPr>
                <w:b w:val="0"/>
              </w:rPr>
              <w:t>A spreadsheet exploration of an approximating rule used in finance calculations.  Students should write their own spreadsheet to explore this.</w:t>
            </w:r>
          </w:p>
        </w:tc>
        <w:tc>
          <w:tcPr>
            <w:tcW w:w="4983" w:type="dxa"/>
            <w:vMerge/>
          </w:tcPr>
          <w:p w14:paraId="2FBF14F0" w14:textId="77777777" w:rsidR="007F2FA1" w:rsidRDefault="007F2FA1" w:rsidP="004764E4">
            <w:pPr>
              <w:pStyle w:val="Sectiontitle"/>
              <w:rPr>
                <w:b w:val="0"/>
              </w:rPr>
            </w:pPr>
          </w:p>
        </w:tc>
      </w:tr>
      <w:tr w:rsidR="007F2FA1" w14:paraId="7ED1ABE0" w14:textId="77777777" w:rsidTr="004764E4">
        <w:trPr>
          <w:trHeight w:val="526"/>
        </w:trPr>
        <w:tc>
          <w:tcPr>
            <w:tcW w:w="4983" w:type="dxa"/>
          </w:tcPr>
          <w:p w14:paraId="356F6128" w14:textId="77777777" w:rsidR="007F2FA1" w:rsidRDefault="007F2FA1" w:rsidP="004764E4">
            <w:pPr>
              <w:pStyle w:val="Sectiontitle"/>
              <w:rPr>
                <w:b w:val="0"/>
              </w:rPr>
            </w:pPr>
            <w:r w:rsidRPr="00815774">
              <w:rPr>
                <w:b w:val="0"/>
              </w:rPr>
              <w:t>Compare House Price</w:t>
            </w:r>
          </w:p>
        </w:tc>
        <w:tc>
          <w:tcPr>
            <w:tcW w:w="4982" w:type="dxa"/>
          </w:tcPr>
          <w:p w14:paraId="0CEF0603" w14:textId="77777777" w:rsidR="007F2FA1" w:rsidRPr="00A80C46" w:rsidRDefault="007F2FA1" w:rsidP="004764E4">
            <w:pPr>
              <w:pStyle w:val="Sectiontitle"/>
              <w:spacing w:before="120"/>
              <w:rPr>
                <w:b w:val="0"/>
              </w:rPr>
            </w:pPr>
            <w:r w:rsidRPr="00815774">
              <w:rPr>
                <w:b w:val="0"/>
              </w:rPr>
              <w:t>A starter question to encourage students to think about the need for index numbers – available in pdf or powerpoint format.</w:t>
            </w:r>
          </w:p>
        </w:tc>
        <w:tc>
          <w:tcPr>
            <w:tcW w:w="4983" w:type="dxa"/>
            <w:vMerge/>
          </w:tcPr>
          <w:p w14:paraId="48C669B2" w14:textId="77777777" w:rsidR="007F2FA1" w:rsidRDefault="007F2FA1" w:rsidP="004764E4">
            <w:pPr>
              <w:pStyle w:val="Sectiontitle"/>
              <w:rPr>
                <w:b w:val="0"/>
              </w:rPr>
            </w:pPr>
          </w:p>
        </w:tc>
      </w:tr>
      <w:tr w:rsidR="007F2FA1" w14:paraId="5D8CD8C0" w14:textId="77777777" w:rsidTr="004764E4">
        <w:trPr>
          <w:trHeight w:val="526"/>
        </w:trPr>
        <w:tc>
          <w:tcPr>
            <w:tcW w:w="4983" w:type="dxa"/>
          </w:tcPr>
          <w:p w14:paraId="4CBBA4E3" w14:textId="77777777" w:rsidR="007F2FA1" w:rsidRDefault="007F2FA1" w:rsidP="004764E4">
            <w:pPr>
              <w:pStyle w:val="Sectiontitle"/>
              <w:rPr>
                <w:b w:val="0"/>
              </w:rPr>
            </w:pPr>
            <w:r w:rsidRPr="00815774">
              <w:rPr>
                <w:b w:val="0"/>
              </w:rPr>
              <w:t>Index powerpoint</w:t>
            </w:r>
          </w:p>
        </w:tc>
        <w:tc>
          <w:tcPr>
            <w:tcW w:w="4982" w:type="dxa"/>
          </w:tcPr>
          <w:p w14:paraId="55B183B0" w14:textId="77777777" w:rsidR="007F2FA1" w:rsidRPr="00A80C46" w:rsidRDefault="007F2FA1" w:rsidP="004764E4">
            <w:pPr>
              <w:pStyle w:val="Sectiontitle"/>
              <w:spacing w:before="120"/>
              <w:rPr>
                <w:b w:val="0"/>
              </w:rPr>
            </w:pPr>
            <w:r w:rsidRPr="00815774">
              <w:rPr>
                <w:b w:val="0"/>
              </w:rPr>
              <w:t>A powerpoint which goes through the process of calculating an index.</w:t>
            </w:r>
          </w:p>
        </w:tc>
        <w:tc>
          <w:tcPr>
            <w:tcW w:w="4983" w:type="dxa"/>
            <w:vMerge/>
          </w:tcPr>
          <w:p w14:paraId="1615CE02" w14:textId="77777777" w:rsidR="007F2FA1" w:rsidRDefault="007F2FA1" w:rsidP="004764E4">
            <w:pPr>
              <w:pStyle w:val="Sectiontitle"/>
              <w:rPr>
                <w:b w:val="0"/>
              </w:rPr>
            </w:pPr>
          </w:p>
        </w:tc>
      </w:tr>
      <w:tr w:rsidR="007F2FA1" w14:paraId="4C5D9591" w14:textId="77777777" w:rsidTr="004764E4">
        <w:trPr>
          <w:trHeight w:val="526"/>
        </w:trPr>
        <w:tc>
          <w:tcPr>
            <w:tcW w:w="4983" w:type="dxa"/>
          </w:tcPr>
          <w:p w14:paraId="7F641629" w14:textId="77777777" w:rsidR="007F2FA1" w:rsidRDefault="007F2FA1" w:rsidP="004764E4">
            <w:pPr>
              <w:pStyle w:val="Sectiontitle"/>
              <w:rPr>
                <w:b w:val="0"/>
              </w:rPr>
            </w:pPr>
            <w:r w:rsidRPr="00815774">
              <w:rPr>
                <w:b w:val="0"/>
              </w:rPr>
              <w:t>Average House Index spreadsheet</w:t>
            </w:r>
          </w:p>
        </w:tc>
        <w:tc>
          <w:tcPr>
            <w:tcW w:w="4982" w:type="dxa"/>
          </w:tcPr>
          <w:p w14:paraId="3DB32FFC" w14:textId="77777777" w:rsidR="007F2FA1" w:rsidRPr="00A80C46" w:rsidRDefault="007F2FA1" w:rsidP="004764E4">
            <w:pPr>
              <w:pStyle w:val="Sectiontitle"/>
              <w:spacing w:before="120"/>
              <w:rPr>
                <w:b w:val="0"/>
              </w:rPr>
            </w:pPr>
            <w:r w:rsidRPr="00764032">
              <w:rPr>
                <w:b w:val="0"/>
              </w:rPr>
              <w:t>This allows students to practice calculating an index and gives feedback on whether they are right.  Answers are also available.</w:t>
            </w:r>
          </w:p>
        </w:tc>
        <w:tc>
          <w:tcPr>
            <w:tcW w:w="4983" w:type="dxa"/>
            <w:vMerge/>
          </w:tcPr>
          <w:p w14:paraId="1E44B196" w14:textId="77777777" w:rsidR="007F2FA1" w:rsidRDefault="007F2FA1" w:rsidP="004764E4">
            <w:pPr>
              <w:pStyle w:val="Sectiontitle"/>
              <w:rPr>
                <w:b w:val="0"/>
              </w:rPr>
            </w:pPr>
          </w:p>
        </w:tc>
      </w:tr>
      <w:tr w:rsidR="007F2FA1" w14:paraId="612A2329" w14:textId="77777777" w:rsidTr="004764E4">
        <w:trPr>
          <w:trHeight w:val="526"/>
        </w:trPr>
        <w:tc>
          <w:tcPr>
            <w:tcW w:w="4983" w:type="dxa"/>
          </w:tcPr>
          <w:p w14:paraId="3D3FBFDB" w14:textId="77777777" w:rsidR="007F2FA1" w:rsidRDefault="007F2FA1" w:rsidP="004764E4">
            <w:pPr>
              <w:pStyle w:val="Sectiontitle"/>
              <w:rPr>
                <w:b w:val="0"/>
              </w:rPr>
            </w:pPr>
            <w:r w:rsidRPr="00764032">
              <w:rPr>
                <w:b w:val="0"/>
              </w:rPr>
              <w:t>Index Compare questions</w:t>
            </w:r>
          </w:p>
        </w:tc>
        <w:tc>
          <w:tcPr>
            <w:tcW w:w="4982" w:type="dxa"/>
          </w:tcPr>
          <w:p w14:paraId="51B008C7" w14:textId="77777777" w:rsidR="007F2FA1" w:rsidRPr="00A80C46" w:rsidRDefault="007F2FA1" w:rsidP="004764E4">
            <w:pPr>
              <w:pStyle w:val="Sectiontitle"/>
              <w:spacing w:before="120"/>
              <w:rPr>
                <w:b w:val="0"/>
              </w:rPr>
            </w:pPr>
            <w:r w:rsidRPr="00764032">
              <w:rPr>
                <w:b w:val="0"/>
              </w:rPr>
              <w:t>Questions for students about using an index to make comparisons.</w:t>
            </w:r>
          </w:p>
        </w:tc>
        <w:tc>
          <w:tcPr>
            <w:tcW w:w="4983" w:type="dxa"/>
            <w:vMerge/>
          </w:tcPr>
          <w:p w14:paraId="694D9A6C" w14:textId="77777777" w:rsidR="007F2FA1" w:rsidRDefault="007F2FA1" w:rsidP="004764E4">
            <w:pPr>
              <w:pStyle w:val="Sectiontitle"/>
              <w:rPr>
                <w:b w:val="0"/>
              </w:rPr>
            </w:pPr>
          </w:p>
        </w:tc>
      </w:tr>
      <w:tr w:rsidR="007F2FA1" w14:paraId="65A1049F" w14:textId="77777777" w:rsidTr="004764E4">
        <w:trPr>
          <w:trHeight w:val="526"/>
        </w:trPr>
        <w:tc>
          <w:tcPr>
            <w:tcW w:w="4983" w:type="dxa"/>
          </w:tcPr>
          <w:p w14:paraId="2893B463" w14:textId="77777777" w:rsidR="007F2FA1" w:rsidRDefault="007F2FA1" w:rsidP="004764E4">
            <w:pPr>
              <w:pStyle w:val="Sectiontitle"/>
              <w:rPr>
                <w:b w:val="0"/>
              </w:rPr>
            </w:pPr>
            <w:r w:rsidRPr="00764032">
              <w:rPr>
                <w:b w:val="0"/>
              </w:rPr>
              <w:t>UK House price spreadsheet</w:t>
            </w:r>
          </w:p>
        </w:tc>
        <w:tc>
          <w:tcPr>
            <w:tcW w:w="4982" w:type="dxa"/>
          </w:tcPr>
          <w:p w14:paraId="457C014C" w14:textId="77777777" w:rsidR="007F2FA1" w:rsidRPr="00A80C46" w:rsidRDefault="007F2FA1" w:rsidP="004764E4">
            <w:pPr>
              <w:pStyle w:val="Sectiontitle"/>
              <w:spacing w:before="120"/>
              <w:rPr>
                <w:b w:val="0"/>
              </w:rPr>
            </w:pPr>
            <w:r w:rsidRPr="00764032">
              <w:rPr>
                <w:b w:val="0"/>
              </w:rPr>
              <w:t>Data for students to use when comparing house prices (see last question of Index Compare).</w:t>
            </w:r>
          </w:p>
        </w:tc>
        <w:tc>
          <w:tcPr>
            <w:tcW w:w="4983" w:type="dxa"/>
            <w:vMerge/>
          </w:tcPr>
          <w:p w14:paraId="414A9774" w14:textId="77777777" w:rsidR="007F2FA1" w:rsidRDefault="007F2FA1" w:rsidP="004764E4">
            <w:pPr>
              <w:pStyle w:val="Sectiontitle"/>
              <w:rPr>
                <w:b w:val="0"/>
              </w:rPr>
            </w:pPr>
          </w:p>
        </w:tc>
      </w:tr>
      <w:tr w:rsidR="007F2FA1" w14:paraId="7608F135" w14:textId="77777777" w:rsidTr="004764E4">
        <w:trPr>
          <w:trHeight w:val="526"/>
        </w:trPr>
        <w:tc>
          <w:tcPr>
            <w:tcW w:w="4983" w:type="dxa"/>
          </w:tcPr>
          <w:p w14:paraId="6D3B2C8A" w14:textId="77777777" w:rsidR="007F2FA1" w:rsidRDefault="007F2FA1" w:rsidP="004764E4">
            <w:pPr>
              <w:pStyle w:val="Sectiontitle"/>
              <w:rPr>
                <w:b w:val="0"/>
              </w:rPr>
            </w:pPr>
            <w:r w:rsidRPr="00764032">
              <w:rPr>
                <w:b w:val="0"/>
              </w:rPr>
              <w:t>Index percent change powerpoint</w:t>
            </w:r>
          </w:p>
        </w:tc>
        <w:tc>
          <w:tcPr>
            <w:tcW w:w="4982" w:type="dxa"/>
          </w:tcPr>
          <w:p w14:paraId="12288FBD" w14:textId="77777777" w:rsidR="007F2FA1" w:rsidRPr="00A80C46" w:rsidRDefault="007F2FA1" w:rsidP="004764E4">
            <w:pPr>
              <w:pStyle w:val="Sectiontitle"/>
              <w:spacing w:before="120"/>
              <w:rPr>
                <w:b w:val="0"/>
              </w:rPr>
            </w:pPr>
            <w:r w:rsidRPr="00764032">
              <w:rPr>
                <w:b w:val="0"/>
              </w:rPr>
              <w:t>A powerpoint which goes through the process of finding a percentage change from an index number.</w:t>
            </w:r>
          </w:p>
        </w:tc>
        <w:tc>
          <w:tcPr>
            <w:tcW w:w="4983" w:type="dxa"/>
            <w:vMerge/>
          </w:tcPr>
          <w:p w14:paraId="391F04D3" w14:textId="77777777" w:rsidR="007F2FA1" w:rsidRDefault="007F2FA1" w:rsidP="004764E4">
            <w:pPr>
              <w:pStyle w:val="Sectiontitle"/>
              <w:rPr>
                <w:b w:val="0"/>
              </w:rPr>
            </w:pPr>
          </w:p>
        </w:tc>
      </w:tr>
      <w:tr w:rsidR="007F2FA1" w14:paraId="435F7DB4" w14:textId="77777777" w:rsidTr="004764E4">
        <w:trPr>
          <w:trHeight w:val="526"/>
        </w:trPr>
        <w:tc>
          <w:tcPr>
            <w:tcW w:w="4983" w:type="dxa"/>
          </w:tcPr>
          <w:p w14:paraId="501A874C" w14:textId="77777777" w:rsidR="007F2FA1" w:rsidRDefault="007F2FA1" w:rsidP="004764E4">
            <w:pPr>
              <w:pStyle w:val="Sectiontitle"/>
              <w:rPr>
                <w:b w:val="0"/>
              </w:rPr>
            </w:pPr>
            <w:r w:rsidRPr="00764032">
              <w:rPr>
                <w:b w:val="0"/>
              </w:rPr>
              <w:t>House building spreadsheet</w:t>
            </w:r>
          </w:p>
        </w:tc>
        <w:tc>
          <w:tcPr>
            <w:tcW w:w="4982" w:type="dxa"/>
          </w:tcPr>
          <w:p w14:paraId="24C550FE" w14:textId="77777777" w:rsidR="007F2FA1" w:rsidRPr="00A80C46" w:rsidRDefault="007F2FA1" w:rsidP="004764E4">
            <w:pPr>
              <w:pStyle w:val="Sectiontitle"/>
              <w:spacing w:before="120"/>
              <w:rPr>
                <w:b w:val="0"/>
              </w:rPr>
            </w:pPr>
            <w:r w:rsidRPr="00764032">
              <w:rPr>
                <w:b w:val="0"/>
              </w:rPr>
              <w:t>Data used in the powerpoint.</w:t>
            </w:r>
          </w:p>
        </w:tc>
        <w:tc>
          <w:tcPr>
            <w:tcW w:w="4983" w:type="dxa"/>
            <w:vMerge/>
          </w:tcPr>
          <w:p w14:paraId="40C0E6B5" w14:textId="77777777" w:rsidR="007F2FA1" w:rsidRDefault="007F2FA1" w:rsidP="004764E4">
            <w:pPr>
              <w:pStyle w:val="Sectiontitle"/>
              <w:rPr>
                <w:b w:val="0"/>
              </w:rPr>
            </w:pPr>
          </w:p>
        </w:tc>
      </w:tr>
      <w:tr w:rsidR="007F2FA1" w14:paraId="24F11D16" w14:textId="77777777" w:rsidTr="004764E4">
        <w:trPr>
          <w:trHeight w:val="526"/>
        </w:trPr>
        <w:tc>
          <w:tcPr>
            <w:tcW w:w="4983" w:type="dxa"/>
          </w:tcPr>
          <w:p w14:paraId="416634F6" w14:textId="77777777" w:rsidR="007F2FA1" w:rsidRDefault="007F2FA1" w:rsidP="004764E4">
            <w:pPr>
              <w:pStyle w:val="Sectiontitle"/>
              <w:rPr>
                <w:b w:val="0"/>
              </w:rPr>
            </w:pPr>
            <w:r w:rsidRPr="00764032">
              <w:rPr>
                <w:b w:val="0"/>
              </w:rPr>
              <w:t>Index percent change questions</w:t>
            </w:r>
          </w:p>
        </w:tc>
        <w:tc>
          <w:tcPr>
            <w:tcW w:w="4982" w:type="dxa"/>
          </w:tcPr>
          <w:p w14:paraId="090AA1A7" w14:textId="77777777" w:rsidR="007F2FA1" w:rsidRPr="00A80C46" w:rsidRDefault="007F2FA1" w:rsidP="004764E4">
            <w:pPr>
              <w:pStyle w:val="Sectiontitle"/>
              <w:spacing w:before="120"/>
              <w:rPr>
                <w:b w:val="0"/>
              </w:rPr>
            </w:pPr>
            <w:r w:rsidRPr="00764032">
              <w:rPr>
                <w:b w:val="0"/>
              </w:rPr>
              <w:t>Questions about finding percentage change from an index number.</w:t>
            </w:r>
          </w:p>
        </w:tc>
        <w:tc>
          <w:tcPr>
            <w:tcW w:w="4983" w:type="dxa"/>
            <w:vMerge/>
          </w:tcPr>
          <w:p w14:paraId="77E846CD" w14:textId="77777777" w:rsidR="007F2FA1" w:rsidRDefault="007F2FA1" w:rsidP="004764E4">
            <w:pPr>
              <w:pStyle w:val="Sectiontitle"/>
              <w:rPr>
                <w:b w:val="0"/>
              </w:rPr>
            </w:pPr>
          </w:p>
        </w:tc>
      </w:tr>
      <w:tr w:rsidR="007F2FA1" w14:paraId="66C51DFB" w14:textId="77777777" w:rsidTr="004764E4">
        <w:trPr>
          <w:trHeight w:val="526"/>
        </w:trPr>
        <w:tc>
          <w:tcPr>
            <w:tcW w:w="4983" w:type="dxa"/>
          </w:tcPr>
          <w:p w14:paraId="50F59D26" w14:textId="77777777" w:rsidR="007F2FA1" w:rsidRDefault="007F2FA1" w:rsidP="004764E4">
            <w:pPr>
              <w:pStyle w:val="Sectiontitle"/>
              <w:rPr>
                <w:b w:val="0"/>
              </w:rPr>
            </w:pPr>
            <w:r w:rsidRPr="00764032">
              <w:rPr>
                <w:b w:val="0"/>
              </w:rPr>
              <w:t>Calculating Inflation spreadsheet</w:t>
            </w:r>
          </w:p>
        </w:tc>
        <w:tc>
          <w:tcPr>
            <w:tcW w:w="4982" w:type="dxa"/>
          </w:tcPr>
          <w:p w14:paraId="799A9192" w14:textId="77777777" w:rsidR="007F2FA1" w:rsidRPr="00A80C46" w:rsidRDefault="007F2FA1" w:rsidP="004764E4">
            <w:pPr>
              <w:pStyle w:val="Sectiontitle"/>
              <w:spacing w:before="120"/>
              <w:rPr>
                <w:b w:val="0"/>
              </w:rPr>
            </w:pPr>
            <w:r w:rsidRPr="00764032">
              <w:rPr>
                <w:b w:val="0"/>
              </w:rPr>
              <w:t>Data needed for the final Index percent change question.</w:t>
            </w:r>
          </w:p>
        </w:tc>
        <w:tc>
          <w:tcPr>
            <w:tcW w:w="4983" w:type="dxa"/>
            <w:vMerge/>
          </w:tcPr>
          <w:p w14:paraId="39CF74EB" w14:textId="77777777" w:rsidR="007F2FA1" w:rsidRDefault="007F2FA1" w:rsidP="004764E4">
            <w:pPr>
              <w:pStyle w:val="Sectiontitle"/>
              <w:rPr>
                <w:b w:val="0"/>
              </w:rPr>
            </w:pPr>
          </w:p>
        </w:tc>
      </w:tr>
      <w:tr w:rsidR="007F2FA1" w14:paraId="2AB8AD66" w14:textId="77777777" w:rsidTr="004764E4">
        <w:trPr>
          <w:trHeight w:val="526"/>
        </w:trPr>
        <w:tc>
          <w:tcPr>
            <w:tcW w:w="4983" w:type="dxa"/>
          </w:tcPr>
          <w:p w14:paraId="331C1262" w14:textId="77777777" w:rsidR="007F2FA1" w:rsidRDefault="007F2FA1" w:rsidP="004764E4">
            <w:pPr>
              <w:pStyle w:val="Sectiontitle"/>
              <w:rPr>
                <w:b w:val="0"/>
              </w:rPr>
            </w:pPr>
            <w:r w:rsidRPr="00764032">
              <w:rPr>
                <w:b w:val="0"/>
              </w:rPr>
              <w:t>Index percent change solutions</w:t>
            </w:r>
          </w:p>
        </w:tc>
        <w:tc>
          <w:tcPr>
            <w:tcW w:w="4982" w:type="dxa"/>
          </w:tcPr>
          <w:p w14:paraId="56F9F82A" w14:textId="77777777" w:rsidR="007F2FA1" w:rsidRPr="00A80C46" w:rsidRDefault="007F2FA1" w:rsidP="004764E4">
            <w:pPr>
              <w:pStyle w:val="Sectiontitle"/>
              <w:spacing w:before="120"/>
              <w:rPr>
                <w:b w:val="0"/>
              </w:rPr>
            </w:pPr>
            <w:r w:rsidRPr="00764032">
              <w:rPr>
                <w:b w:val="0"/>
              </w:rPr>
              <w:t>Full written solutions to the questions.</w:t>
            </w:r>
          </w:p>
        </w:tc>
        <w:tc>
          <w:tcPr>
            <w:tcW w:w="4983" w:type="dxa"/>
            <w:vMerge/>
          </w:tcPr>
          <w:p w14:paraId="4EB256CC" w14:textId="77777777" w:rsidR="007F2FA1" w:rsidRDefault="007F2FA1" w:rsidP="004764E4">
            <w:pPr>
              <w:pStyle w:val="Sectiontitle"/>
              <w:rPr>
                <w:b w:val="0"/>
              </w:rPr>
            </w:pPr>
          </w:p>
        </w:tc>
      </w:tr>
      <w:tr w:rsidR="007F2FA1" w14:paraId="7E3E860E" w14:textId="77777777" w:rsidTr="004764E4">
        <w:trPr>
          <w:trHeight w:val="526"/>
        </w:trPr>
        <w:tc>
          <w:tcPr>
            <w:tcW w:w="4983" w:type="dxa"/>
          </w:tcPr>
          <w:p w14:paraId="09E0DB01" w14:textId="77777777" w:rsidR="007F2FA1" w:rsidRDefault="007F2FA1" w:rsidP="004764E4">
            <w:pPr>
              <w:pStyle w:val="Sectiontitle"/>
              <w:rPr>
                <w:b w:val="0"/>
              </w:rPr>
            </w:pPr>
            <w:r w:rsidRPr="00764032">
              <w:rPr>
                <w:b w:val="0"/>
              </w:rPr>
              <w:t>Questions: repeated change</w:t>
            </w:r>
          </w:p>
        </w:tc>
        <w:tc>
          <w:tcPr>
            <w:tcW w:w="4982" w:type="dxa"/>
          </w:tcPr>
          <w:p w14:paraId="123E6AA4" w14:textId="77777777" w:rsidR="007F2FA1" w:rsidRPr="00A80C46" w:rsidRDefault="007F2FA1" w:rsidP="004764E4">
            <w:pPr>
              <w:pStyle w:val="Sectiontitle"/>
              <w:spacing w:before="120"/>
              <w:rPr>
                <w:b w:val="0"/>
              </w:rPr>
            </w:pPr>
            <w:r w:rsidRPr="00764032">
              <w:rPr>
                <w:b w:val="0"/>
              </w:rPr>
              <w:t>Mixed questions about repeated percentage change, includes questions about the average percentage change over a period of years.</w:t>
            </w:r>
          </w:p>
        </w:tc>
        <w:tc>
          <w:tcPr>
            <w:tcW w:w="4983" w:type="dxa"/>
            <w:vMerge/>
          </w:tcPr>
          <w:p w14:paraId="7F8DCEAC" w14:textId="77777777" w:rsidR="007F2FA1" w:rsidRDefault="007F2FA1" w:rsidP="004764E4">
            <w:pPr>
              <w:pStyle w:val="Sectiontitle"/>
              <w:rPr>
                <w:b w:val="0"/>
              </w:rPr>
            </w:pPr>
          </w:p>
        </w:tc>
      </w:tr>
      <w:tr w:rsidR="007F2FA1" w:rsidRPr="00E429F7" w14:paraId="251E4E0B" w14:textId="77777777" w:rsidTr="004764E4">
        <w:trPr>
          <w:trHeight w:val="526"/>
        </w:trPr>
        <w:tc>
          <w:tcPr>
            <w:tcW w:w="14948" w:type="dxa"/>
            <w:gridSpan w:val="3"/>
            <w:shd w:val="clear" w:color="auto" w:fill="DBE5F1" w:themeFill="accent1" w:themeFillTint="33"/>
          </w:tcPr>
          <w:p w14:paraId="0ED539FD" w14:textId="77777777" w:rsidR="007F2FA1" w:rsidRPr="00E429F7" w:rsidRDefault="007F2FA1" w:rsidP="004764E4">
            <w:pPr>
              <w:pStyle w:val="Sectiontitle"/>
              <w:rPr>
                <w:b w:val="0"/>
              </w:rPr>
            </w:pPr>
            <w:r w:rsidRPr="00E429F7">
              <w:rPr>
                <w:b w:val="0"/>
              </w:rPr>
              <w:lastRenderedPageBreak/>
              <w:t>Student interactive study packages</w:t>
            </w:r>
          </w:p>
        </w:tc>
      </w:tr>
      <w:tr w:rsidR="007F2FA1" w:rsidRPr="00710744" w14:paraId="4BCC4EFD" w14:textId="77777777" w:rsidTr="004764E4">
        <w:trPr>
          <w:trHeight w:val="526"/>
        </w:trPr>
        <w:tc>
          <w:tcPr>
            <w:tcW w:w="4983" w:type="dxa"/>
          </w:tcPr>
          <w:p w14:paraId="16A4B924" w14:textId="77777777" w:rsidR="007F2FA1" w:rsidRDefault="007F2FA1" w:rsidP="004764E4">
            <w:pPr>
              <w:pStyle w:val="Sectiontitle"/>
              <w:rPr>
                <w:b w:val="0"/>
              </w:rPr>
            </w:pPr>
            <w:r>
              <w:rPr>
                <w:b w:val="0"/>
              </w:rPr>
              <w:t>H5P Proportions and amounts</w:t>
            </w:r>
          </w:p>
          <w:p w14:paraId="20CF3D9C" w14:textId="77777777" w:rsidR="00A245EA" w:rsidRDefault="00A245EA" w:rsidP="004764E4">
            <w:pPr>
              <w:pStyle w:val="Sectiontitle"/>
              <w:rPr>
                <w:b w:val="0"/>
              </w:rPr>
            </w:pPr>
          </w:p>
          <w:p w14:paraId="485F55F2" w14:textId="7FC76DE1" w:rsidR="007F2FA1" w:rsidRDefault="007F2FA1" w:rsidP="004764E4">
            <w:pPr>
              <w:pStyle w:val="Sectiontitle"/>
              <w:rPr>
                <w:b w:val="0"/>
              </w:rPr>
            </w:pPr>
            <w:r>
              <w:rPr>
                <w:b w:val="0"/>
              </w:rPr>
              <w:t>H5P Using proportions to compare risks</w:t>
            </w:r>
          </w:p>
          <w:p w14:paraId="66AA9B1E" w14:textId="34D54669" w:rsidR="007F2FA1" w:rsidRDefault="007F2FA1" w:rsidP="004764E4">
            <w:pPr>
              <w:pStyle w:val="Sectiontitle"/>
              <w:rPr>
                <w:b w:val="0"/>
              </w:rPr>
            </w:pPr>
          </w:p>
        </w:tc>
        <w:tc>
          <w:tcPr>
            <w:tcW w:w="4982" w:type="dxa"/>
          </w:tcPr>
          <w:p w14:paraId="411A49A0" w14:textId="77777777" w:rsidR="007F2FA1" w:rsidRDefault="00A245EA" w:rsidP="004764E4">
            <w:pPr>
              <w:pStyle w:val="Sectiontitle"/>
              <w:rPr>
                <w:b w:val="0"/>
              </w:rPr>
            </w:pPr>
            <w:r>
              <w:rPr>
                <w:b w:val="0"/>
              </w:rPr>
              <w:t>Auto-marked online activity with video clips. Looks at the how change can be described using a proportion (%) or an actual amount.</w:t>
            </w:r>
          </w:p>
          <w:p w14:paraId="3A0DC616" w14:textId="6C207C41" w:rsidR="00A245EA" w:rsidRDefault="00A245EA" w:rsidP="004764E4">
            <w:pPr>
              <w:pStyle w:val="Sectiontitle"/>
              <w:rPr>
                <w:b w:val="0"/>
              </w:rPr>
            </w:pPr>
            <w:r>
              <w:rPr>
                <w:b w:val="0"/>
              </w:rPr>
              <w:t>This activity links to H5P proportion and amounts by looking at relative and absolute risk.</w:t>
            </w:r>
          </w:p>
        </w:tc>
        <w:tc>
          <w:tcPr>
            <w:tcW w:w="4983" w:type="dxa"/>
          </w:tcPr>
          <w:p w14:paraId="3D74FAF5" w14:textId="665C2E4F" w:rsidR="007F2FA1" w:rsidRPr="00710744" w:rsidRDefault="007F2FA1" w:rsidP="004764E4">
            <w:pPr>
              <w:pStyle w:val="Sectiontitle"/>
              <w:rPr>
                <w:b w:val="0"/>
              </w:rPr>
            </w:pPr>
          </w:p>
        </w:tc>
      </w:tr>
    </w:tbl>
    <w:p w14:paraId="567C31CD" w14:textId="77777777" w:rsidR="00FE1EFC" w:rsidRDefault="00FE1EFC" w:rsidP="005933C6">
      <w:pPr>
        <w:pStyle w:val="Title"/>
        <w:rPr>
          <w:i/>
          <w:iCs/>
        </w:rPr>
      </w:pPr>
    </w:p>
    <w:p w14:paraId="42F4D9FE" w14:textId="77777777" w:rsidR="00FE1EFC" w:rsidRDefault="00FE1EFC" w:rsidP="005933C6">
      <w:pPr>
        <w:pStyle w:val="Title"/>
        <w:rPr>
          <w:i/>
          <w:iCs/>
        </w:rPr>
      </w:pPr>
    </w:p>
    <w:p w14:paraId="464FC945" w14:textId="77777777" w:rsidR="00FE1EFC" w:rsidRDefault="00FE1EFC" w:rsidP="005933C6">
      <w:pPr>
        <w:pStyle w:val="Title"/>
        <w:rPr>
          <w:i/>
          <w:iCs/>
        </w:rPr>
      </w:pPr>
    </w:p>
    <w:p w14:paraId="787DA32A" w14:textId="075D0660" w:rsidR="00FE1EFC" w:rsidRDefault="00FE1EFC" w:rsidP="005933C6">
      <w:pPr>
        <w:pStyle w:val="Title"/>
        <w:rPr>
          <w:i/>
          <w:iCs/>
        </w:rPr>
      </w:pPr>
    </w:p>
    <w:p w14:paraId="7E37B4E8" w14:textId="16CA531D" w:rsidR="001C0596" w:rsidRDefault="001C0596">
      <w:pPr>
        <w:spacing w:before="0"/>
        <w:rPr>
          <w:b/>
          <w:bCs/>
          <w:i/>
          <w:iCs/>
          <w:color w:val="E00034"/>
          <w:sz w:val="28"/>
          <w:szCs w:val="28"/>
        </w:rPr>
      </w:pPr>
      <w:r>
        <w:rPr>
          <w:i/>
          <w:iCs/>
        </w:rPr>
        <w:br w:type="page"/>
      </w:r>
    </w:p>
    <w:p w14:paraId="7423E70F" w14:textId="41249A71" w:rsidR="00314FC4" w:rsidRPr="00D62B05" w:rsidRDefault="00653FBF" w:rsidP="00314FC4">
      <w:pPr>
        <w:pStyle w:val="Title"/>
      </w:pPr>
      <w:r>
        <w:rPr>
          <w:i/>
          <w:iCs/>
        </w:rPr>
        <w:lastRenderedPageBreak/>
        <w:t>Finance</w:t>
      </w:r>
      <w:r w:rsidR="00314FC4" w:rsidRPr="00D62B05">
        <w:t xml:space="preserve"> – </w:t>
      </w:r>
      <w:r w:rsidR="00314FC4" w:rsidRPr="00560827">
        <w:t>Teacher overview</w:t>
      </w:r>
    </w:p>
    <w:p w14:paraId="206419B8" w14:textId="77777777" w:rsidR="00314FC4" w:rsidRPr="00B95AFA" w:rsidRDefault="00314FC4" w:rsidP="00314FC4"/>
    <w:tbl>
      <w:tblPr>
        <w:tblStyle w:val="TableGrid"/>
        <w:tblW w:w="0" w:type="auto"/>
        <w:tblLook w:val="04A0" w:firstRow="1" w:lastRow="0" w:firstColumn="1" w:lastColumn="0" w:noHBand="0" w:noVBand="1"/>
      </w:tblPr>
      <w:tblGrid>
        <w:gridCol w:w="4983"/>
        <w:gridCol w:w="4982"/>
        <w:gridCol w:w="4983"/>
      </w:tblGrid>
      <w:tr w:rsidR="00314FC4" w14:paraId="0360EC73" w14:textId="77777777" w:rsidTr="00314FC4">
        <w:trPr>
          <w:trHeight w:val="526"/>
        </w:trPr>
        <w:tc>
          <w:tcPr>
            <w:tcW w:w="14948" w:type="dxa"/>
            <w:gridSpan w:val="3"/>
          </w:tcPr>
          <w:p w14:paraId="3B3B77A5" w14:textId="18D6D5F8" w:rsidR="00314FC4" w:rsidRPr="00860DA6" w:rsidRDefault="00314FC4" w:rsidP="00314FC4">
            <w:pPr>
              <w:pStyle w:val="Sectiontitle"/>
              <w:rPr>
                <w:b w:val="0"/>
                <w:bCs/>
              </w:rPr>
            </w:pPr>
            <w:r>
              <w:t xml:space="preserve">Summary of content: </w:t>
            </w:r>
            <w:r w:rsidRPr="00314FC4">
              <w:rPr>
                <w:b w:val="0"/>
                <w:bCs/>
              </w:rPr>
              <w:t>This section covers compound interest and inflation</w:t>
            </w:r>
            <w:r>
              <w:rPr>
                <w:b w:val="0"/>
                <w:bCs/>
              </w:rPr>
              <w:t>. It can be linked to later work on sequences and exponentials.</w:t>
            </w:r>
          </w:p>
          <w:p w14:paraId="7369B993" w14:textId="128ED0FE" w:rsidR="00314FC4" w:rsidRDefault="00314FC4" w:rsidP="00314FC4">
            <w:pPr>
              <w:pStyle w:val="Sectiontitle"/>
            </w:pPr>
            <w:r>
              <w:t xml:space="preserve">Pre-requisites: </w:t>
            </w:r>
            <w:r w:rsidRPr="00935B09">
              <w:rPr>
                <w:b w:val="0"/>
                <w:bCs/>
              </w:rPr>
              <w:t xml:space="preserve">A knowledge </w:t>
            </w:r>
            <w:r>
              <w:rPr>
                <w:b w:val="0"/>
                <w:bCs/>
              </w:rPr>
              <w:t>o</w:t>
            </w:r>
            <w:r w:rsidRPr="00935B09">
              <w:rPr>
                <w:b w:val="0"/>
                <w:bCs/>
              </w:rPr>
              <w:t>f percentages and multipliers</w:t>
            </w:r>
            <w:r>
              <w:rPr>
                <w:b w:val="0"/>
                <w:bCs/>
              </w:rPr>
              <w:t xml:space="preserve">. </w:t>
            </w:r>
          </w:p>
          <w:p w14:paraId="3A0124EE" w14:textId="42142048" w:rsidR="00314FC4" w:rsidRDefault="00314FC4" w:rsidP="00314FC4">
            <w:pPr>
              <w:pStyle w:val="Sectiontitle"/>
              <w:rPr>
                <w:b w:val="0"/>
                <w:bCs/>
              </w:rPr>
            </w:pPr>
            <w:r>
              <w:t xml:space="preserve">Approximate guided learning hours: </w:t>
            </w:r>
            <w:r>
              <w:rPr>
                <w:b w:val="0"/>
                <w:bCs/>
              </w:rPr>
              <w:t>10-12</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58F280EC" w14:textId="77777777" w:rsidR="00314FC4" w:rsidRDefault="00314FC4" w:rsidP="00314FC4">
            <w:pPr>
              <w:pStyle w:val="Sectiontitle"/>
              <w:rPr>
                <w:bCs/>
              </w:rPr>
            </w:pPr>
            <w:r>
              <w:rPr>
                <w:bCs/>
              </w:rPr>
              <w:t xml:space="preserve">Auto-marked online assessment: </w:t>
            </w:r>
            <w:r w:rsidRPr="00D80884">
              <w:rPr>
                <w:b w:val="0"/>
              </w:rPr>
              <w:t>Section test</w:t>
            </w:r>
          </w:p>
          <w:p w14:paraId="6A48BBFE" w14:textId="77777777" w:rsidR="00314FC4" w:rsidRPr="00F372E0" w:rsidRDefault="00314FC4" w:rsidP="00314FC4">
            <w:pPr>
              <w:pStyle w:val="Sectiontitle"/>
              <w:rPr>
                <w:b w:val="0"/>
                <w:bCs/>
                <w:i/>
                <w:iCs/>
              </w:rPr>
            </w:pPr>
            <w:r>
              <w:rPr>
                <w:b w:val="0"/>
                <w:bCs/>
                <w:i/>
                <w:iCs/>
              </w:rPr>
              <w:t>Teacher notes, solutions and any other support materials are contained in the teacher folders</w:t>
            </w:r>
          </w:p>
        </w:tc>
      </w:tr>
      <w:tr w:rsidR="00314FC4" w14:paraId="5CC55990" w14:textId="77777777" w:rsidTr="00314FC4">
        <w:trPr>
          <w:trHeight w:val="526"/>
        </w:trPr>
        <w:tc>
          <w:tcPr>
            <w:tcW w:w="4983" w:type="dxa"/>
          </w:tcPr>
          <w:p w14:paraId="53330030" w14:textId="77777777" w:rsidR="00314FC4" w:rsidRPr="00860DA6" w:rsidRDefault="00314FC4" w:rsidP="00314FC4">
            <w:pPr>
              <w:pStyle w:val="Sectiontitle"/>
              <w:rPr>
                <w:b w:val="0"/>
              </w:rPr>
            </w:pPr>
          </w:p>
        </w:tc>
        <w:tc>
          <w:tcPr>
            <w:tcW w:w="4982" w:type="dxa"/>
          </w:tcPr>
          <w:p w14:paraId="669B16F7" w14:textId="77777777" w:rsidR="00314FC4" w:rsidRPr="00860DA6" w:rsidRDefault="00314FC4" w:rsidP="00314FC4">
            <w:pPr>
              <w:pStyle w:val="Sectiontitle"/>
              <w:rPr>
                <w:b w:val="0"/>
              </w:rPr>
            </w:pPr>
          </w:p>
        </w:tc>
        <w:tc>
          <w:tcPr>
            <w:tcW w:w="4983" w:type="dxa"/>
          </w:tcPr>
          <w:p w14:paraId="66CCE04A" w14:textId="77777777" w:rsidR="00314FC4" w:rsidRPr="00860DA6" w:rsidRDefault="00314FC4" w:rsidP="00314FC4">
            <w:pPr>
              <w:pStyle w:val="Sectiontitle"/>
              <w:rPr>
                <w:b w:val="0"/>
              </w:rPr>
            </w:pPr>
          </w:p>
        </w:tc>
      </w:tr>
      <w:tr w:rsidR="00314FC4" w:rsidRPr="00A80C46" w14:paraId="04D5523B" w14:textId="77777777" w:rsidTr="00314FC4">
        <w:trPr>
          <w:trHeight w:val="526"/>
        </w:trPr>
        <w:tc>
          <w:tcPr>
            <w:tcW w:w="14948" w:type="dxa"/>
            <w:gridSpan w:val="3"/>
            <w:shd w:val="clear" w:color="auto" w:fill="DBE5F1" w:themeFill="accent1" w:themeFillTint="33"/>
          </w:tcPr>
          <w:p w14:paraId="1A09CB9F" w14:textId="77777777" w:rsidR="00314FC4" w:rsidRPr="00A80C46" w:rsidRDefault="00314FC4" w:rsidP="00314FC4">
            <w:pPr>
              <w:pStyle w:val="Sectiontitle"/>
              <w:rPr>
                <w:b w:val="0"/>
              </w:rPr>
            </w:pPr>
            <w:bookmarkStart w:id="7" w:name="_Hlk47102537"/>
            <w:r>
              <w:rPr>
                <w:b w:val="0"/>
              </w:rPr>
              <w:t>Folder name: Football tickets - Inflation</w:t>
            </w:r>
          </w:p>
        </w:tc>
      </w:tr>
      <w:tr w:rsidR="00314FC4" w14:paraId="245BCC8A" w14:textId="77777777" w:rsidTr="00314FC4">
        <w:trPr>
          <w:trHeight w:val="526"/>
        </w:trPr>
        <w:tc>
          <w:tcPr>
            <w:tcW w:w="4983" w:type="dxa"/>
          </w:tcPr>
          <w:p w14:paraId="06C04F25" w14:textId="77777777" w:rsidR="00314FC4" w:rsidRDefault="00314FC4" w:rsidP="00314FC4">
            <w:pPr>
              <w:pStyle w:val="Sectiontitle"/>
            </w:pPr>
            <w:r>
              <w:rPr>
                <w:b w:val="0"/>
              </w:rPr>
              <w:t>Document title</w:t>
            </w:r>
          </w:p>
        </w:tc>
        <w:tc>
          <w:tcPr>
            <w:tcW w:w="4982" w:type="dxa"/>
          </w:tcPr>
          <w:p w14:paraId="1AA8EA47" w14:textId="77777777" w:rsidR="00314FC4" w:rsidRDefault="00314FC4" w:rsidP="00314FC4">
            <w:pPr>
              <w:pStyle w:val="Sectiontitle"/>
            </w:pPr>
            <w:r w:rsidRPr="00A80C46">
              <w:rPr>
                <w:b w:val="0"/>
              </w:rPr>
              <w:t>Description</w:t>
            </w:r>
          </w:p>
        </w:tc>
        <w:tc>
          <w:tcPr>
            <w:tcW w:w="4983" w:type="dxa"/>
          </w:tcPr>
          <w:p w14:paraId="5D30633C" w14:textId="77777777" w:rsidR="00314FC4" w:rsidRDefault="00314FC4" w:rsidP="00314FC4">
            <w:pPr>
              <w:pStyle w:val="Sectiontitle"/>
            </w:pPr>
            <w:r>
              <w:rPr>
                <w:b w:val="0"/>
              </w:rPr>
              <w:t>Specification l</w:t>
            </w:r>
            <w:r w:rsidRPr="00A80C46">
              <w:rPr>
                <w:b w:val="0"/>
              </w:rPr>
              <w:t xml:space="preserve">earning </w:t>
            </w:r>
            <w:r>
              <w:rPr>
                <w:b w:val="0"/>
              </w:rPr>
              <w:t>outcomes</w:t>
            </w:r>
          </w:p>
        </w:tc>
      </w:tr>
      <w:bookmarkEnd w:id="7"/>
      <w:tr w:rsidR="00314FC4" w14:paraId="4AFDEE4A" w14:textId="77777777" w:rsidTr="00314FC4">
        <w:trPr>
          <w:trHeight w:val="526"/>
        </w:trPr>
        <w:tc>
          <w:tcPr>
            <w:tcW w:w="4983" w:type="dxa"/>
          </w:tcPr>
          <w:p w14:paraId="70C29881" w14:textId="77777777" w:rsidR="00314FC4" w:rsidRDefault="00314FC4" w:rsidP="00314FC4">
            <w:pPr>
              <w:spacing w:before="120" w:after="120"/>
            </w:pPr>
            <w:r>
              <w:t>Spreadsheet Football tickets</w:t>
            </w:r>
          </w:p>
        </w:tc>
        <w:tc>
          <w:tcPr>
            <w:tcW w:w="4982" w:type="dxa"/>
          </w:tcPr>
          <w:p w14:paraId="74618CEA" w14:textId="77777777" w:rsidR="00314FC4" w:rsidRDefault="00314FC4" w:rsidP="00314FC4">
            <w:pPr>
              <w:spacing w:before="120" w:after="120"/>
            </w:pPr>
            <w:r>
              <w:t xml:space="preserve">Spreadsheet for student tasks </w:t>
            </w:r>
          </w:p>
        </w:tc>
        <w:tc>
          <w:tcPr>
            <w:tcW w:w="4983" w:type="dxa"/>
            <w:vMerge w:val="restart"/>
          </w:tcPr>
          <w:p w14:paraId="260E990E" w14:textId="77777777" w:rsidR="00314FC4" w:rsidRDefault="00314FC4" w:rsidP="00314FC4">
            <w:pPr>
              <w:spacing w:before="120" w:after="120"/>
            </w:pPr>
            <w:r>
              <w:t>SG1 set up, solve and interpret the answers to growth and decay problems, including compound interest</w:t>
            </w:r>
          </w:p>
          <w:p w14:paraId="73B6E862" w14:textId="19127CB0" w:rsidR="00314FC4" w:rsidRDefault="00314FC4" w:rsidP="00314FC4">
            <w:pPr>
              <w:spacing w:before="120" w:after="120"/>
            </w:pPr>
            <w:r>
              <w:t xml:space="preserve">SG2 </w:t>
            </w:r>
            <w:r w:rsidRPr="00B7544A">
              <w:t>calculate simple interest and compound interest; use and interpret graphical representation of simple and compound interest</w:t>
            </w:r>
          </w:p>
        </w:tc>
      </w:tr>
      <w:tr w:rsidR="00314FC4" w14:paraId="6F54A816" w14:textId="77777777" w:rsidTr="00314FC4">
        <w:trPr>
          <w:trHeight w:val="526"/>
        </w:trPr>
        <w:tc>
          <w:tcPr>
            <w:tcW w:w="4983" w:type="dxa"/>
          </w:tcPr>
          <w:p w14:paraId="0AAB5BF0" w14:textId="77777777" w:rsidR="00314FC4" w:rsidRDefault="00314FC4" w:rsidP="00314FC4">
            <w:pPr>
              <w:spacing w:before="120" w:after="120"/>
            </w:pPr>
            <w:r>
              <w:t>Students sheet - Football tickets</w:t>
            </w:r>
          </w:p>
        </w:tc>
        <w:tc>
          <w:tcPr>
            <w:tcW w:w="4982" w:type="dxa"/>
          </w:tcPr>
          <w:p w14:paraId="6AF2AB80" w14:textId="77777777" w:rsidR="00314FC4" w:rsidRDefault="00314FC4" w:rsidP="00314FC4">
            <w:pPr>
              <w:spacing w:before="120" w:after="120"/>
            </w:pPr>
            <w:r>
              <w:t>This two-part lesson compares prices now and in the past. Students work on an initial task comparing football ticket prices now and in 1984. It turns out ticket prices for Manchester Utd have increased way above inflation! Students will be guided to investigate a real-world situation. The autonomous task will consolidate and support learners with fluency in key mathematical skills and competencies needed in level 3 Core Maths and life. Worksheets containing tasks and information</w:t>
            </w:r>
          </w:p>
        </w:tc>
        <w:tc>
          <w:tcPr>
            <w:tcW w:w="4983" w:type="dxa"/>
            <w:vMerge/>
          </w:tcPr>
          <w:p w14:paraId="7AAA38DE" w14:textId="77777777" w:rsidR="00314FC4" w:rsidRDefault="00314FC4" w:rsidP="00314FC4">
            <w:pPr>
              <w:spacing w:before="120" w:after="120"/>
            </w:pPr>
          </w:p>
        </w:tc>
      </w:tr>
      <w:tr w:rsidR="00314FC4" w:rsidRPr="00A80C46" w14:paraId="7A0CE408" w14:textId="77777777" w:rsidTr="00314FC4">
        <w:trPr>
          <w:trHeight w:val="526"/>
        </w:trPr>
        <w:tc>
          <w:tcPr>
            <w:tcW w:w="14948" w:type="dxa"/>
            <w:gridSpan w:val="3"/>
            <w:shd w:val="clear" w:color="auto" w:fill="DBE5F1" w:themeFill="accent1" w:themeFillTint="33"/>
          </w:tcPr>
          <w:p w14:paraId="1CFB9196" w14:textId="1C324EA1" w:rsidR="00314FC4" w:rsidRPr="00A80C46" w:rsidRDefault="00314FC4" w:rsidP="00314FC4">
            <w:pPr>
              <w:pStyle w:val="Sectiontitle"/>
              <w:rPr>
                <w:b w:val="0"/>
              </w:rPr>
            </w:pPr>
            <w:r>
              <w:br w:type="page"/>
            </w:r>
            <w:bookmarkStart w:id="8" w:name="_Hlk47102712"/>
            <w:r>
              <w:rPr>
                <w:b w:val="0"/>
              </w:rPr>
              <w:t>Folder name: Student loans</w:t>
            </w:r>
          </w:p>
        </w:tc>
      </w:tr>
      <w:tr w:rsidR="00314FC4" w14:paraId="1C3910DC" w14:textId="77777777" w:rsidTr="00314FC4">
        <w:trPr>
          <w:trHeight w:val="526"/>
        </w:trPr>
        <w:tc>
          <w:tcPr>
            <w:tcW w:w="4983" w:type="dxa"/>
          </w:tcPr>
          <w:p w14:paraId="5B94FE1E" w14:textId="77777777" w:rsidR="00314FC4" w:rsidRDefault="00314FC4" w:rsidP="00314FC4">
            <w:pPr>
              <w:pStyle w:val="Sectiontitle"/>
            </w:pPr>
            <w:r>
              <w:rPr>
                <w:b w:val="0"/>
              </w:rPr>
              <w:lastRenderedPageBreak/>
              <w:t>Document title</w:t>
            </w:r>
          </w:p>
        </w:tc>
        <w:tc>
          <w:tcPr>
            <w:tcW w:w="4982" w:type="dxa"/>
          </w:tcPr>
          <w:p w14:paraId="7DE59E6F" w14:textId="77777777" w:rsidR="00314FC4" w:rsidRDefault="00314FC4" w:rsidP="00314FC4">
            <w:pPr>
              <w:pStyle w:val="Sectiontitle"/>
            </w:pPr>
            <w:r w:rsidRPr="00A80C46">
              <w:rPr>
                <w:b w:val="0"/>
              </w:rPr>
              <w:t>Description</w:t>
            </w:r>
          </w:p>
        </w:tc>
        <w:tc>
          <w:tcPr>
            <w:tcW w:w="4983" w:type="dxa"/>
          </w:tcPr>
          <w:p w14:paraId="6CFC0AD9" w14:textId="77777777" w:rsidR="00314FC4" w:rsidRDefault="00314FC4" w:rsidP="00314FC4">
            <w:pPr>
              <w:pStyle w:val="Sectiontitle"/>
            </w:pPr>
            <w:r>
              <w:rPr>
                <w:b w:val="0"/>
              </w:rPr>
              <w:t>Specification l</w:t>
            </w:r>
            <w:r w:rsidRPr="00A80C46">
              <w:rPr>
                <w:b w:val="0"/>
              </w:rPr>
              <w:t xml:space="preserve">earning </w:t>
            </w:r>
            <w:r>
              <w:rPr>
                <w:b w:val="0"/>
              </w:rPr>
              <w:t>outcomes</w:t>
            </w:r>
          </w:p>
        </w:tc>
      </w:tr>
      <w:bookmarkEnd w:id="8"/>
      <w:tr w:rsidR="00314FC4" w14:paraId="40A5171A" w14:textId="77777777" w:rsidTr="00314FC4">
        <w:trPr>
          <w:trHeight w:val="526"/>
        </w:trPr>
        <w:tc>
          <w:tcPr>
            <w:tcW w:w="4983" w:type="dxa"/>
          </w:tcPr>
          <w:p w14:paraId="54487C4C" w14:textId="77777777" w:rsidR="00314FC4" w:rsidRDefault="00314FC4" w:rsidP="00314FC4">
            <w:pPr>
              <w:spacing w:before="120" w:after="120"/>
            </w:pPr>
            <w:r>
              <w:t>Student sheet – Initial questions</w:t>
            </w:r>
          </w:p>
        </w:tc>
        <w:tc>
          <w:tcPr>
            <w:tcW w:w="4982" w:type="dxa"/>
          </w:tcPr>
          <w:p w14:paraId="7BD5482C" w14:textId="77777777" w:rsidR="00314FC4" w:rsidRDefault="00314FC4" w:rsidP="00314FC4">
            <w:pPr>
              <w:spacing w:before="120" w:after="120"/>
            </w:pPr>
            <w:r>
              <w:t>Starter activity – questions</w:t>
            </w:r>
          </w:p>
        </w:tc>
        <w:tc>
          <w:tcPr>
            <w:tcW w:w="4983" w:type="dxa"/>
          </w:tcPr>
          <w:p w14:paraId="403EB4A6" w14:textId="75E740F3" w:rsidR="00314FC4" w:rsidRDefault="00314FC4" w:rsidP="00314FC4">
            <w:pPr>
              <w:spacing w:before="120" w:after="120"/>
            </w:pPr>
          </w:p>
        </w:tc>
      </w:tr>
      <w:tr w:rsidR="00314FC4" w14:paraId="3653B938" w14:textId="77777777" w:rsidTr="00314FC4">
        <w:trPr>
          <w:trHeight w:val="526"/>
        </w:trPr>
        <w:tc>
          <w:tcPr>
            <w:tcW w:w="4983" w:type="dxa"/>
          </w:tcPr>
          <w:p w14:paraId="18740F46" w14:textId="77777777" w:rsidR="00314FC4" w:rsidRDefault="00314FC4" w:rsidP="00314FC4">
            <w:pPr>
              <w:spacing w:before="120" w:after="120"/>
            </w:pPr>
            <w:r>
              <w:t>Students question sheet</w:t>
            </w:r>
          </w:p>
        </w:tc>
        <w:tc>
          <w:tcPr>
            <w:tcW w:w="4982" w:type="dxa"/>
          </w:tcPr>
          <w:p w14:paraId="377AA734" w14:textId="77777777" w:rsidR="00314FC4" w:rsidRDefault="00314FC4" w:rsidP="00314FC4">
            <w:pPr>
              <w:spacing w:before="120" w:after="120"/>
            </w:pPr>
            <w:r>
              <w:t>Follow on questions</w:t>
            </w:r>
          </w:p>
        </w:tc>
        <w:tc>
          <w:tcPr>
            <w:tcW w:w="4983" w:type="dxa"/>
            <w:vMerge w:val="restart"/>
          </w:tcPr>
          <w:p w14:paraId="776D4742" w14:textId="41C70D57" w:rsidR="00314FC4" w:rsidRDefault="00314FC4" w:rsidP="00314FC4">
            <w:pPr>
              <w:spacing w:before="120" w:after="120"/>
            </w:pPr>
            <w:r>
              <w:t xml:space="preserve">SG2 </w:t>
            </w:r>
            <w:r w:rsidRPr="00D103AA">
              <w:rPr>
                <w:strike/>
              </w:rPr>
              <w:t>calculate simple interest and</w:t>
            </w:r>
            <w:r>
              <w:t xml:space="preserve"> compound interest; </w:t>
            </w:r>
            <w:r w:rsidRPr="00D103AA">
              <w:rPr>
                <w:strike/>
              </w:rPr>
              <w:t>use and interpret graphical representation of simple and compound interest</w:t>
            </w:r>
          </w:p>
        </w:tc>
      </w:tr>
      <w:tr w:rsidR="00314FC4" w14:paraId="48E6C793" w14:textId="77777777" w:rsidTr="00314FC4">
        <w:trPr>
          <w:trHeight w:val="526"/>
        </w:trPr>
        <w:tc>
          <w:tcPr>
            <w:tcW w:w="4983" w:type="dxa"/>
          </w:tcPr>
          <w:p w14:paraId="44F57821" w14:textId="77777777" w:rsidR="00314FC4" w:rsidRDefault="00314FC4" w:rsidP="00314FC4">
            <w:pPr>
              <w:spacing w:before="120" w:after="120"/>
            </w:pPr>
            <w:r>
              <w:t>Spreadsheet for last question</w:t>
            </w:r>
          </w:p>
        </w:tc>
        <w:tc>
          <w:tcPr>
            <w:tcW w:w="4982" w:type="dxa"/>
          </w:tcPr>
          <w:p w14:paraId="180E5B37" w14:textId="77777777" w:rsidR="00314FC4" w:rsidRDefault="00314FC4" w:rsidP="00314FC4">
            <w:pPr>
              <w:spacing w:before="120" w:after="120"/>
            </w:pPr>
            <w:r>
              <w:t>To support the final task on the spreadsheet</w:t>
            </w:r>
          </w:p>
          <w:p w14:paraId="79CDFC8F" w14:textId="77777777" w:rsidR="00314FC4" w:rsidRDefault="00314FC4" w:rsidP="00314FC4">
            <w:pPr>
              <w:spacing w:before="120" w:after="120"/>
            </w:pPr>
          </w:p>
        </w:tc>
        <w:tc>
          <w:tcPr>
            <w:tcW w:w="4983" w:type="dxa"/>
            <w:vMerge/>
          </w:tcPr>
          <w:p w14:paraId="6E5EE0E6" w14:textId="77777777" w:rsidR="00314FC4" w:rsidRDefault="00314FC4" w:rsidP="00314FC4">
            <w:pPr>
              <w:spacing w:before="120" w:after="120"/>
            </w:pPr>
          </w:p>
        </w:tc>
      </w:tr>
      <w:tr w:rsidR="00314FC4" w14:paraId="7A701A94" w14:textId="77777777" w:rsidTr="00314FC4">
        <w:trPr>
          <w:trHeight w:val="526"/>
        </w:trPr>
        <w:tc>
          <w:tcPr>
            <w:tcW w:w="4983" w:type="dxa"/>
          </w:tcPr>
          <w:p w14:paraId="58831B28" w14:textId="77777777" w:rsidR="00314FC4" w:rsidRDefault="00314FC4" w:rsidP="00314FC4">
            <w:pPr>
              <w:spacing w:before="120" w:after="120"/>
            </w:pPr>
          </w:p>
        </w:tc>
        <w:tc>
          <w:tcPr>
            <w:tcW w:w="4982" w:type="dxa"/>
          </w:tcPr>
          <w:p w14:paraId="38B5B5AF" w14:textId="77777777" w:rsidR="00314FC4" w:rsidRDefault="00314FC4" w:rsidP="00314FC4">
            <w:pPr>
              <w:spacing w:before="120" w:after="120"/>
            </w:pPr>
          </w:p>
        </w:tc>
        <w:tc>
          <w:tcPr>
            <w:tcW w:w="4983" w:type="dxa"/>
          </w:tcPr>
          <w:p w14:paraId="2E07C07C" w14:textId="77777777" w:rsidR="00314FC4" w:rsidRDefault="00314FC4" w:rsidP="00314FC4">
            <w:pPr>
              <w:spacing w:before="120" w:after="120"/>
            </w:pPr>
          </w:p>
        </w:tc>
      </w:tr>
      <w:tr w:rsidR="00314FC4" w:rsidRPr="00A80C46" w14:paraId="395BD961" w14:textId="77777777" w:rsidTr="00314FC4">
        <w:trPr>
          <w:trHeight w:val="526"/>
        </w:trPr>
        <w:tc>
          <w:tcPr>
            <w:tcW w:w="14948" w:type="dxa"/>
            <w:gridSpan w:val="3"/>
            <w:shd w:val="clear" w:color="auto" w:fill="DBE5F1" w:themeFill="accent1" w:themeFillTint="33"/>
          </w:tcPr>
          <w:p w14:paraId="5ED55647" w14:textId="77777777" w:rsidR="00314FC4" w:rsidRPr="00A80C46" w:rsidRDefault="00314FC4" w:rsidP="00314FC4">
            <w:pPr>
              <w:pStyle w:val="Sectiontitle"/>
              <w:rPr>
                <w:b w:val="0"/>
              </w:rPr>
            </w:pPr>
            <w:r>
              <w:rPr>
                <w:b w:val="0"/>
              </w:rPr>
              <w:t>Folder name: Exam style questions</w:t>
            </w:r>
          </w:p>
        </w:tc>
      </w:tr>
      <w:tr w:rsidR="00314FC4" w14:paraId="1964A973" w14:textId="77777777" w:rsidTr="00314FC4">
        <w:trPr>
          <w:trHeight w:val="526"/>
        </w:trPr>
        <w:tc>
          <w:tcPr>
            <w:tcW w:w="4983" w:type="dxa"/>
          </w:tcPr>
          <w:p w14:paraId="13AF342F" w14:textId="77777777" w:rsidR="00314FC4" w:rsidRDefault="00314FC4" w:rsidP="00314FC4">
            <w:pPr>
              <w:pStyle w:val="Sectiontitle"/>
            </w:pPr>
            <w:r>
              <w:rPr>
                <w:b w:val="0"/>
              </w:rPr>
              <w:t>Document title</w:t>
            </w:r>
          </w:p>
        </w:tc>
        <w:tc>
          <w:tcPr>
            <w:tcW w:w="4982" w:type="dxa"/>
          </w:tcPr>
          <w:p w14:paraId="4371AFAA" w14:textId="77777777" w:rsidR="00314FC4" w:rsidRDefault="00314FC4" w:rsidP="00314FC4">
            <w:pPr>
              <w:pStyle w:val="Sectiontitle"/>
            </w:pPr>
            <w:r w:rsidRPr="00A80C46">
              <w:rPr>
                <w:b w:val="0"/>
              </w:rPr>
              <w:t>Description</w:t>
            </w:r>
          </w:p>
        </w:tc>
        <w:tc>
          <w:tcPr>
            <w:tcW w:w="4983" w:type="dxa"/>
          </w:tcPr>
          <w:p w14:paraId="7B6CD642" w14:textId="77777777" w:rsidR="00314FC4" w:rsidRDefault="00314FC4" w:rsidP="00314FC4">
            <w:pPr>
              <w:pStyle w:val="Sectiontitle"/>
            </w:pPr>
            <w:r>
              <w:rPr>
                <w:b w:val="0"/>
              </w:rPr>
              <w:t>Specification l</w:t>
            </w:r>
            <w:r w:rsidRPr="00A80C46">
              <w:rPr>
                <w:b w:val="0"/>
              </w:rPr>
              <w:t xml:space="preserve">earning </w:t>
            </w:r>
            <w:r>
              <w:rPr>
                <w:b w:val="0"/>
              </w:rPr>
              <w:t>outcomes</w:t>
            </w:r>
          </w:p>
        </w:tc>
      </w:tr>
      <w:tr w:rsidR="00314FC4" w14:paraId="086ED30C" w14:textId="77777777" w:rsidTr="00314FC4">
        <w:trPr>
          <w:trHeight w:val="526"/>
        </w:trPr>
        <w:tc>
          <w:tcPr>
            <w:tcW w:w="4983" w:type="dxa"/>
          </w:tcPr>
          <w:p w14:paraId="45C563D7" w14:textId="77777777" w:rsidR="00314FC4" w:rsidRDefault="00314FC4" w:rsidP="00314FC4">
            <w:pPr>
              <w:pStyle w:val="Sectiontitle"/>
              <w:rPr>
                <w:b w:val="0"/>
              </w:rPr>
            </w:pPr>
            <w:r>
              <w:rPr>
                <w:b w:val="0"/>
              </w:rPr>
              <w:t>Saving and Borrowing exam style</w:t>
            </w:r>
          </w:p>
        </w:tc>
        <w:tc>
          <w:tcPr>
            <w:tcW w:w="4982" w:type="dxa"/>
          </w:tcPr>
          <w:p w14:paraId="4093F863" w14:textId="77777777" w:rsidR="00314FC4" w:rsidRPr="00A80C46" w:rsidRDefault="00314FC4" w:rsidP="00314FC4">
            <w:pPr>
              <w:pStyle w:val="Sectiontitle"/>
              <w:rPr>
                <w:b w:val="0"/>
              </w:rPr>
            </w:pPr>
            <w:r>
              <w:rPr>
                <w:b w:val="0"/>
              </w:rPr>
              <w:t>Two exam style questions which can be used either in class or as homework.</w:t>
            </w:r>
          </w:p>
        </w:tc>
        <w:tc>
          <w:tcPr>
            <w:tcW w:w="4983" w:type="dxa"/>
          </w:tcPr>
          <w:p w14:paraId="38D9C4F0" w14:textId="77777777" w:rsidR="00314FC4" w:rsidRDefault="00314FC4" w:rsidP="00314FC4">
            <w:pPr>
              <w:spacing w:before="120" w:after="120"/>
            </w:pPr>
            <w:r>
              <w:t>SG1 set up, solve and interpret the answers to growth and decay problems, including compound interest</w:t>
            </w:r>
          </w:p>
          <w:p w14:paraId="07ACBA2C" w14:textId="1564F90A" w:rsidR="00314FC4" w:rsidRPr="00314FC4" w:rsidRDefault="00314FC4" w:rsidP="00314FC4">
            <w:pPr>
              <w:pStyle w:val="Sectiontitle"/>
              <w:rPr>
                <w:b w:val="0"/>
                <w:bCs/>
              </w:rPr>
            </w:pPr>
            <w:r w:rsidRPr="00314FC4">
              <w:rPr>
                <w:b w:val="0"/>
                <w:bCs/>
              </w:rPr>
              <w:t>SG2 calculate simple interest and compound interest; use and interpret graphical representation of simple and compound interest</w:t>
            </w:r>
          </w:p>
        </w:tc>
      </w:tr>
      <w:tr w:rsidR="00314FC4" w14:paraId="7E5CA5D1" w14:textId="77777777" w:rsidTr="00314FC4">
        <w:trPr>
          <w:trHeight w:val="526"/>
        </w:trPr>
        <w:tc>
          <w:tcPr>
            <w:tcW w:w="4983" w:type="dxa"/>
            <w:shd w:val="clear" w:color="auto" w:fill="DBE5F1" w:themeFill="accent1" w:themeFillTint="33"/>
          </w:tcPr>
          <w:p w14:paraId="1EA33B85" w14:textId="77777777" w:rsidR="00314FC4" w:rsidRPr="00314FC4" w:rsidRDefault="00314FC4" w:rsidP="00314FC4">
            <w:pPr>
              <w:pStyle w:val="Sectiontitle"/>
              <w:rPr>
                <w:b w:val="0"/>
                <w:bCs/>
              </w:rPr>
            </w:pPr>
            <w:bookmarkStart w:id="9" w:name="_Hlk48051663"/>
            <w:r w:rsidRPr="00314FC4">
              <w:rPr>
                <w:b w:val="0"/>
                <w:bCs/>
              </w:rPr>
              <w:t>Student interactive study packages</w:t>
            </w:r>
          </w:p>
        </w:tc>
        <w:tc>
          <w:tcPr>
            <w:tcW w:w="4982" w:type="dxa"/>
            <w:shd w:val="clear" w:color="auto" w:fill="DBE5F1" w:themeFill="accent1" w:themeFillTint="33"/>
          </w:tcPr>
          <w:p w14:paraId="772F0DB8" w14:textId="77777777" w:rsidR="00314FC4" w:rsidRDefault="00314FC4" w:rsidP="00314FC4">
            <w:pPr>
              <w:pStyle w:val="Sectiontitle"/>
              <w:rPr>
                <w:b w:val="0"/>
              </w:rPr>
            </w:pPr>
          </w:p>
        </w:tc>
        <w:tc>
          <w:tcPr>
            <w:tcW w:w="4983" w:type="dxa"/>
            <w:shd w:val="clear" w:color="auto" w:fill="DBE5F1" w:themeFill="accent1" w:themeFillTint="33"/>
          </w:tcPr>
          <w:p w14:paraId="632E32B8" w14:textId="77777777" w:rsidR="00314FC4" w:rsidRDefault="00314FC4" w:rsidP="00314FC4">
            <w:pPr>
              <w:pStyle w:val="Sectiontitle"/>
              <w:rPr>
                <w:b w:val="0"/>
              </w:rPr>
            </w:pPr>
          </w:p>
        </w:tc>
      </w:tr>
      <w:bookmarkEnd w:id="9"/>
      <w:tr w:rsidR="00314FC4" w14:paraId="4FB2DA45" w14:textId="77777777" w:rsidTr="00314FC4">
        <w:trPr>
          <w:trHeight w:val="526"/>
        </w:trPr>
        <w:tc>
          <w:tcPr>
            <w:tcW w:w="4983" w:type="dxa"/>
          </w:tcPr>
          <w:p w14:paraId="43522F1F" w14:textId="77777777" w:rsidR="00314FC4" w:rsidRDefault="00314FC4" w:rsidP="00314FC4">
            <w:pPr>
              <w:spacing w:before="120" w:after="120"/>
            </w:pPr>
            <w:r>
              <w:t>Interest rates</w:t>
            </w:r>
          </w:p>
          <w:p w14:paraId="42E69D31" w14:textId="77777777" w:rsidR="00314FC4" w:rsidRDefault="00314FC4" w:rsidP="00314FC4">
            <w:pPr>
              <w:spacing w:before="120" w:after="120"/>
            </w:pPr>
          </w:p>
          <w:p w14:paraId="24292DFB" w14:textId="77777777" w:rsidR="00314FC4" w:rsidRDefault="00314FC4" w:rsidP="00314FC4">
            <w:pPr>
              <w:spacing w:before="120" w:after="120"/>
            </w:pPr>
          </w:p>
          <w:p w14:paraId="5AD5AD1B" w14:textId="77777777" w:rsidR="00314FC4" w:rsidRDefault="00314FC4" w:rsidP="00314FC4">
            <w:pPr>
              <w:spacing w:before="120" w:after="120"/>
            </w:pPr>
            <w:r>
              <w:t>Loans and interest rates</w:t>
            </w:r>
          </w:p>
          <w:p w14:paraId="525EC41E" w14:textId="77777777" w:rsidR="00314FC4" w:rsidRDefault="00314FC4" w:rsidP="00314FC4">
            <w:pPr>
              <w:spacing w:before="120" w:after="120"/>
            </w:pPr>
          </w:p>
          <w:p w14:paraId="18968E8A" w14:textId="77777777" w:rsidR="00314FC4" w:rsidRDefault="00314FC4" w:rsidP="00314FC4">
            <w:pPr>
              <w:spacing w:before="120" w:after="120"/>
            </w:pPr>
          </w:p>
          <w:p w14:paraId="62E6FD3A" w14:textId="4C15B274" w:rsidR="00314FC4" w:rsidRPr="007558C6" w:rsidRDefault="00314FC4" w:rsidP="00314FC4">
            <w:pPr>
              <w:pStyle w:val="Sectiontitle"/>
              <w:rPr>
                <w:b w:val="0"/>
                <w:bCs/>
              </w:rPr>
            </w:pPr>
          </w:p>
        </w:tc>
        <w:tc>
          <w:tcPr>
            <w:tcW w:w="4982" w:type="dxa"/>
          </w:tcPr>
          <w:p w14:paraId="528D83A5" w14:textId="77777777" w:rsidR="00314FC4" w:rsidRDefault="00314FC4" w:rsidP="00314FC4">
            <w:pPr>
              <w:spacing w:before="120" w:after="120"/>
              <w:rPr>
                <w:bCs/>
              </w:rPr>
            </w:pPr>
            <w:r w:rsidRPr="000B36AE">
              <w:rPr>
                <w:bCs/>
              </w:rPr>
              <w:t xml:space="preserve">This interactive package provides a useful interactive self-study package </w:t>
            </w:r>
            <w:r>
              <w:rPr>
                <w:bCs/>
              </w:rPr>
              <w:t xml:space="preserve">covering interest on saving, compounding, and AER. </w:t>
            </w:r>
          </w:p>
          <w:p w14:paraId="1A002829" w14:textId="77777777" w:rsidR="00314FC4" w:rsidRDefault="00314FC4" w:rsidP="00314FC4">
            <w:pPr>
              <w:spacing w:before="120" w:after="120"/>
              <w:rPr>
                <w:bCs/>
              </w:rPr>
            </w:pPr>
            <w:r>
              <w:rPr>
                <w:bCs/>
              </w:rPr>
              <w:t xml:space="preserve"> </w:t>
            </w:r>
          </w:p>
          <w:p w14:paraId="131170DC" w14:textId="77777777" w:rsidR="00314FC4" w:rsidRDefault="00314FC4" w:rsidP="00314FC4">
            <w:pPr>
              <w:spacing w:before="120" w:after="120"/>
              <w:rPr>
                <w:bCs/>
              </w:rPr>
            </w:pPr>
            <w:r w:rsidRPr="000B36AE">
              <w:rPr>
                <w:bCs/>
              </w:rPr>
              <w:t xml:space="preserve">This interactive package provides a useful interactive self-study package </w:t>
            </w:r>
            <w:r>
              <w:rPr>
                <w:bCs/>
              </w:rPr>
              <w:t xml:space="preserve">covering interest on loans, compounding, and APR. </w:t>
            </w:r>
          </w:p>
          <w:p w14:paraId="04E34A70" w14:textId="77777777" w:rsidR="00314FC4" w:rsidRDefault="00314FC4" w:rsidP="004D1055">
            <w:pPr>
              <w:spacing w:before="120" w:after="120"/>
              <w:rPr>
                <w:b/>
              </w:rPr>
            </w:pPr>
          </w:p>
        </w:tc>
        <w:tc>
          <w:tcPr>
            <w:tcW w:w="4983" w:type="dxa"/>
          </w:tcPr>
          <w:p w14:paraId="03E86A45" w14:textId="77777777" w:rsidR="00314FC4" w:rsidRDefault="00314FC4" w:rsidP="00314FC4">
            <w:pPr>
              <w:spacing w:before="120" w:after="120"/>
            </w:pPr>
            <w:r>
              <w:t>SG1 set up, solve and interpret the answers to growth and decay problems, including compound interest</w:t>
            </w:r>
          </w:p>
          <w:p w14:paraId="75977D67" w14:textId="06417BB0" w:rsidR="00314FC4" w:rsidRPr="001B3A0C" w:rsidRDefault="00314FC4" w:rsidP="00314FC4">
            <w:pPr>
              <w:pStyle w:val="Sectiontitle"/>
              <w:rPr>
                <w:b w:val="0"/>
                <w:bCs/>
              </w:rPr>
            </w:pPr>
            <w:r w:rsidRPr="00314FC4">
              <w:rPr>
                <w:b w:val="0"/>
                <w:bCs/>
              </w:rPr>
              <w:t>SG2 calculate simple interest and compound interest; use and interpret graphical representation of simple and compound interest</w:t>
            </w:r>
          </w:p>
        </w:tc>
      </w:tr>
    </w:tbl>
    <w:p w14:paraId="0BA32959" w14:textId="396AB456" w:rsidR="002C57DC" w:rsidRDefault="002C57DC">
      <w:pPr>
        <w:spacing w:before="0"/>
        <w:rPr>
          <w:b/>
          <w:bCs/>
          <w:i/>
          <w:iCs/>
          <w:color w:val="E00034"/>
          <w:sz w:val="28"/>
          <w:szCs w:val="28"/>
        </w:rPr>
      </w:pPr>
    </w:p>
    <w:p w14:paraId="1D791D19" w14:textId="3C685E8B" w:rsidR="005933C6" w:rsidRPr="00D62B05" w:rsidRDefault="005933C6" w:rsidP="005933C6">
      <w:pPr>
        <w:pStyle w:val="Title"/>
      </w:pPr>
      <w:bookmarkStart w:id="10" w:name="Interpret2"/>
      <w:bookmarkEnd w:id="10"/>
      <w:r>
        <w:rPr>
          <w:i/>
          <w:iCs/>
        </w:rPr>
        <w:t>Representing data 2</w:t>
      </w:r>
      <w:r w:rsidRPr="00D62B05">
        <w:t xml:space="preserve"> – </w:t>
      </w:r>
      <w:r w:rsidRPr="00560827">
        <w:t>Teacher overview</w:t>
      </w:r>
    </w:p>
    <w:p w14:paraId="4A5E060C" w14:textId="77777777" w:rsidR="005933C6" w:rsidRPr="00B95AFA" w:rsidRDefault="005933C6" w:rsidP="005933C6"/>
    <w:tbl>
      <w:tblPr>
        <w:tblStyle w:val="TableGrid"/>
        <w:tblW w:w="0" w:type="auto"/>
        <w:tblLook w:val="04A0" w:firstRow="1" w:lastRow="0" w:firstColumn="1" w:lastColumn="0" w:noHBand="0" w:noVBand="1"/>
      </w:tblPr>
      <w:tblGrid>
        <w:gridCol w:w="4983"/>
        <w:gridCol w:w="4982"/>
        <w:gridCol w:w="4983"/>
      </w:tblGrid>
      <w:tr w:rsidR="005933C6" w14:paraId="4008DED6" w14:textId="77777777" w:rsidTr="00314FC4">
        <w:trPr>
          <w:trHeight w:val="526"/>
        </w:trPr>
        <w:tc>
          <w:tcPr>
            <w:tcW w:w="14948" w:type="dxa"/>
            <w:gridSpan w:val="3"/>
          </w:tcPr>
          <w:p w14:paraId="141ADC85" w14:textId="77777777" w:rsidR="005933C6" w:rsidRPr="00726C62" w:rsidRDefault="005933C6" w:rsidP="00314FC4">
            <w:pPr>
              <w:pStyle w:val="Sectiontitle"/>
              <w:rPr>
                <w:b w:val="0"/>
                <w:bCs/>
              </w:rPr>
            </w:pPr>
            <w:r>
              <w:t xml:space="preserve">Summary of content: </w:t>
            </w:r>
            <w:r w:rsidRPr="00726C62">
              <w:rPr>
                <w:b w:val="0"/>
                <w:bCs/>
              </w:rPr>
              <w:t>This is the second</w:t>
            </w:r>
            <w:r>
              <w:t xml:space="preserve"> </w:t>
            </w:r>
            <w:r>
              <w:rPr>
                <w:b w:val="0"/>
                <w:bCs/>
              </w:rPr>
              <w:t>section devoted to representing and interpreting data, in this section students look at the mean and standard deviation, as well as histograms. There is also scope to do some individual project work.</w:t>
            </w:r>
          </w:p>
          <w:p w14:paraId="658A8BD8" w14:textId="77777777" w:rsidR="005933C6" w:rsidRPr="00E55668" w:rsidRDefault="005933C6" w:rsidP="00314FC4">
            <w:pPr>
              <w:pStyle w:val="Sectiontitle"/>
              <w:rPr>
                <w:b w:val="0"/>
                <w:bCs/>
              </w:rPr>
            </w:pPr>
            <w:r>
              <w:t xml:space="preserve">Pre-requisites: </w:t>
            </w:r>
            <w:r w:rsidRPr="00E55668">
              <w:rPr>
                <w:b w:val="0"/>
                <w:bCs/>
              </w:rPr>
              <w:t>Covering representing</w:t>
            </w:r>
            <w:r>
              <w:rPr>
                <w:b w:val="0"/>
                <w:bCs/>
              </w:rPr>
              <w:t xml:space="preserve"> and interpreting a data 1 would be an advantage.</w:t>
            </w:r>
          </w:p>
          <w:p w14:paraId="0F23B9C9" w14:textId="77777777" w:rsidR="005933C6" w:rsidRDefault="005933C6" w:rsidP="00314FC4">
            <w:pPr>
              <w:pStyle w:val="Sectiontitle"/>
              <w:rPr>
                <w:b w:val="0"/>
                <w:bCs/>
              </w:rPr>
            </w:pPr>
            <w:r>
              <w:t xml:space="preserve">Approximate guided learning hours: </w:t>
            </w:r>
            <w:r w:rsidRPr="00E55668">
              <w:rPr>
                <w:b w:val="0"/>
                <w:bCs/>
              </w:rPr>
              <w:t>8 – 10 GLH</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689AFF1A" w14:textId="77777777" w:rsidR="005933C6" w:rsidRDefault="005933C6" w:rsidP="00314FC4">
            <w:pPr>
              <w:pStyle w:val="Sectiontitle"/>
              <w:rPr>
                <w:bCs/>
              </w:rPr>
            </w:pPr>
            <w:r>
              <w:rPr>
                <w:bCs/>
              </w:rPr>
              <w:t xml:space="preserve">Auto-marked online assessment: </w:t>
            </w:r>
            <w:r w:rsidRPr="00D80884">
              <w:rPr>
                <w:b w:val="0"/>
              </w:rPr>
              <w:t>Section test</w:t>
            </w:r>
            <w:r>
              <w:rPr>
                <w:b w:val="0"/>
              </w:rPr>
              <w:t xml:space="preserve"> – representing data.</w:t>
            </w:r>
          </w:p>
          <w:p w14:paraId="1D39734C" w14:textId="77777777" w:rsidR="005933C6" w:rsidRPr="00F372E0" w:rsidRDefault="005933C6" w:rsidP="00314FC4">
            <w:pPr>
              <w:pStyle w:val="Sectiontitle"/>
              <w:rPr>
                <w:b w:val="0"/>
                <w:bCs/>
                <w:i/>
                <w:iCs/>
              </w:rPr>
            </w:pPr>
            <w:r>
              <w:rPr>
                <w:b w:val="0"/>
                <w:bCs/>
                <w:i/>
                <w:iCs/>
              </w:rPr>
              <w:t>Teacher notes, solutions and any other support materials are contained in the teacher folders</w:t>
            </w:r>
          </w:p>
        </w:tc>
      </w:tr>
      <w:tr w:rsidR="005933C6" w:rsidRPr="00A80C46" w14:paraId="17EB4D0F" w14:textId="77777777" w:rsidTr="00314FC4">
        <w:trPr>
          <w:trHeight w:val="526"/>
        </w:trPr>
        <w:tc>
          <w:tcPr>
            <w:tcW w:w="14948" w:type="dxa"/>
            <w:gridSpan w:val="3"/>
            <w:shd w:val="clear" w:color="auto" w:fill="DBE5F1" w:themeFill="accent1" w:themeFillTint="33"/>
          </w:tcPr>
          <w:p w14:paraId="2F59825F" w14:textId="77777777" w:rsidR="005933C6" w:rsidRPr="00A80C46" w:rsidRDefault="005933C6" w:rsidP="00314FC4">
            <w:pPr>
              <w:pStyle w:val="Sectiontitle"/>
              <w:rPr>
                <w:b w:val="0"/>
              </w:rPr>
            </w:pPr>
            <w:bookmarkStart w:id="11" w:name="_Hlk47097271"/>
            <w:r>
              <w:rPr>
                <w:b w:val="0"/>
              </w:rPr>
              <w:t>Folder name: Social media influencers (an introductory task)</w:t>
            </w:r>
          </w:p>
        </w:tc>
      </w:tr>
      <w:tr w:rsidR="005933C6" w14:paraId="596019F0" w14:textId="77777777" w:rsidTr="00314FC4">
        <w:trPr>
          <w:trHeight w:val="526"/>
        </w:trPr>
        <w:tc>
          <w:tcPr>
            <w:tcW w:w="4983" w:type="dxa"/>
          </w:tcPr>
          <w:p w14:paraId="38F7E40F" w14:textId="77777777" w:rsidR="005933C6" w:rsidRDefault="005933C6" w:rsidP="00314FC4">
            <w:pPr>
              <w:pStyle w:val="Sectiontitle"/>
            </w:pPr>
            <w:r>
              <w:rPr>
                <w:b w:val="0"/>
              </w:rPr>
              <w:t>Document title</w:t>
            </w:r>
          </w:p>
        </w:tc>
        <w:tc>
          <w:tcPr>
            <w:tcW w:w="4982" w:type="dxa"/>
          </w:tcPr>
          <w:p w14:paraId="18F4E25A" w14:textId="77777777" w:rsidR="005933C6" w:rsidRDefault="005933C6" w:rsidP="00314FC4">
            <w:pPr>
              <w:pStyle w:val="Sectiontitle"/>
            </w:pPr>
            <w:r w:rsidRPr="00A80C46">
              <w:rPr>
                <w:b w:val="0"/>
              </w:rPr>
              <w:t>Description</w:t>
            </w:r>
          </w:p>
        </w:tc>
        <w:tc>
          <w:tcPr>
            <w:tcW w:w="4983" w:type="dxa"/>
          </w:tcPr>
          <w:p w14:paraId="059C5471" w14:textId="77777777" w:rsidR="005933C6" w:rsidRDefault="005933C6" w:rsidP="00314FC4">
            <w:pPr>
              <w:pStyle w:val="Sectiontitle"/>
            </w:pPr>
            <w:r>
              <w:rPr>
                <w:b w:val="0"/>
              </w:rPr>
              <w:t>Specification l</w:t>
            </w:r>
            <w:r w:rsidRPr="00A80C46">
              <w:rPr>
                <w:b w:val="0"/>
              </w:rPr>
              <w:t xml:space="preserve">earning </w:t>
            </w:r>
            <w:r>
              <w:rPr>
                <w:b w:val="0"/>
              </w:rPr>
              <w:t>outcomes</w:t>
            </w:r>
          </w:p>
        </w:tc>
      </w:tr>
      <w:tr w:rsidR="005933C6" w14:paraId="5B7BD9C7" w14:textId="77777777" w:rsidTr="00314FC4">
        <w:trPr>
          <w:trHeight w:val="526"/>
        </w:trPr>
        <w:tc>
          <w:tcPr>
            <w:tcW w:w="4983" w:type="dxa"/>
          </w:tcPr>
          <w:p w14:paraId="56CFF071" w14:textId="77777777" w:rsidR="005933C6" w:rsidRPr="0014269B" w:rsidRDefault="005933C6" w:rsidP="00314FC4">
            <w:pPr>
              <w:spacing w:before="120" w:after="120"/>
            </w:pPr>
            <w:r w:rsidRPr="0014269B">
              <w:t>Student sheet – influencers V5</w:t>
            </w:r>
          </w:p>
        </w:tc>
        <w:tc>
          <w:tcPr>
            <w:tcW w:w="4982" w:type="dxa"/>
          </w:tcPr>
          <w:p w14:paraId="0247FA3E" w14:textId="77777777" w:rsidR="005933C6" w:rsidRPr="0014269B" w:rsidRDefault="005933C6" w:rsidP="00314FC4">
            <w:pPr>
              <w:spacing w:before="120" w:after="120"/>
            </w:pPr>
            <w:r w:rsidRPr="0014269B">
              <w:t xml:space="preserve">Students explore data on social media influences. </w:t>
            </w:r>
          </w:p>
          <w:p w14:paraId="1E57D22D" w14:textId="77777777" w:rsidR="005933C6" w:rsidRPr="0014269B" w:rsidRDefault="005933C6" w:rsidP="00314FC4">
            <w:pPr>
              <w:spacing w:before="120" w:after="120"/>
            </w:pPr>
            <w:r w:rsidRPr="0014269B">
              <w:t>Includes interpreting data displayed in tables and considering how to measure the effectiveness of influencer advertising.</w:t>
            </w:r>
          </w:p>
        </w:tc>
        <w:tc>
          <w:tcPr>
            <w:tcW w:w="4983" w:type="dxa"/>
          </w:tcPr>
          <w:p w14:paraId="527DEDA5" w14:textId="77777777" w:rsidR="007A1EB5" w:rsidRDefault="007A1EB5" w:rsidP="007A1EB5">
            <w:pPr>
              <w:spacing w:before="120" w:after="120"/>
            </w:pPr>
            <w:r>
              <w:t xml:space="preserve">A4 interpret, analyse and compare the distributions of data sets from univariate empirical distributions through appropriate graphical representation, </w:t>
            </w:r>
            <w:r w:rsidRPr="00234792">
              <w:rPr>
                <w:strike/>
              </w:rPr>
              <w:t>including box plots</w:t>
            </w:r>
          </w:p>
          <w:p w14:paraId="2B50F2B5" w14:textId="38F2B7B2" w:rsidR="005933C6" w:rsidRPr="0014269B" w:rsidRDefault="005933C6" w:rsidP="00314FC4">
            <w:pPr>
              <w:spacing w:before="120" w:after="120"/>
            </w:pPr>
          </w:p>
        </w:tc>
      </w:tr>
      <w:tr w:rsidR="00C223F1" w:rsidRPr="00A80C46" w14:paraId="6B950653" w14:textId="77777777" w:rsidTr="00C223F1">
        <w:trPr>
          <w:trHeight w:val="526"/>
        </w:trPr>
        <w:tc>
          <w:tcPr>
            <w:tcW w:w="14948" w:type="dxa"/>
            <w:gridSpan w:val="3"/>
            <w:shd w:val="clear" w:color="auto" w:fill="DBE5F1" w:themeFill="accent1" w:themeFillTint="33"/>
          </w:tcPr>
          <w:p w14:paraId="2DFA04C0" w14:textId="77777777" w:rsidR="00C223F1" w:rsidRPr="00E376B6" w:rsidRDefault="00C223F1" w:rsidP="00C223F1">
            <w:pPr>
              <w:pStyle w:val="Sectiontitle"/>
              <w:rPr>
                <w:b w:val="0"/>
              </w:rPr>
            </w:pPr>
            <w:r w:rsidRPr="00E376B6">
              <w:rPr>
                <w:b w:val="0"/>
              </w:rPr>
              <w:t>Folder name: Percentiles and cumulative frequency</w:t>
            </w:r>
          </w:p>
        </w:tc>
      </w:tr>
      <w:tr w:rsidR="00C223F1" w14:paraId="2F5C8F8E" w14:textId="77777777" w:rsidTr="00C223F1">
        <w:trPr>
          <w:trHeight w:val="526"/>
        </w:trPr>
        <w:tc>
          <w:tcPr>
            <w:tcW w:w="4983" w:type="dxa"/>
          </w:tcPr>
          <w:p w14:paraId="4F20906B" w14:textId="77777777" w:rsidR="00C223F1" w:rsidRDefault="00C223F1" w:rsidP="00C223F1">
            <w:pPr>
              <w:pStyle w:val="Sectiontitle"/>
            </w:pPr>
            <w:r>
              <w:rPr>
                <w:b w:val="0"/>
              </w:rPr>
              <w:t>Document title</w:t>
            </w:r>
          </w:p>
        </w:tc>
        <w:tc>
          <w:tcPr>
            <w:tcW w:w="4982" w:type="dxa"/>
          </w:tcPr>
          <w:p w14:paraId="2F5132DC" w14:textId="77777777" w:rsidR="00C223F1" w:rsidRDefault="00C223F1" w:rsidP="00C223F1">
            <w:pPr>
              <w:pStyle w:val="Sectiontitle"/>
            </w:pPr>
            <w:r w:rsidRPr="00A80C46">
              <w:rPr>
                <w:b w:val="0"/>
              </w:rPr>
              <w:t>Description</w:t>
            </w:r>
          </w:p>
        </w:tc>
        <w:tc>
          <w:tcPr>
            <w:tcW w:w="4983" w:type="dxa"/>
          </w:tcPr>
          <w:p w14:paraId="59190187" w14:textId="77777777" w:rsidR="00C223F1" w:rsidRDefault="00C223F1" w:rsidP="00C223F1">
            <w:pPr>
              <w:pStyle w:val="Sectiontitle"/>
            </w:pPr>
            <w:r>
              <w:rPr>
                <w:b w:val="0"/>
              </w:rPr>
              <w:t>Specification l</w:t>
            </w:r>
            <w:r w:rsidRPr="00A80C46">
              <w:rPr>
                <w:b w:val="0"/>
              </w:rPr>
              <w:t xml:space="preserve">earning </w:t>
            </w:r>
            <w:r>
              <w:rPr>
                <w:b w:val="0"/>
              </w:rPr>
              <w:t>outcomes</w:t>
            </w:r>
          </w:p>
        </w:tc>
      </w:tr>
      <w:tr w:rsidR="00C223F1" w14:paraId="1AAC5C55" w14:textId="77777777" w:rsidTr="00C223F1">
        <w:trPr>
          <w:trHeight w:val="526"/>
        </w:trPr>
        <w:tc>
          <w:tcPr>
            <w:tcW w:w="4983" w:type="dxa"/>
          </w:tcPr>
          <w:p w14:paraId="0CFC0990" w14:textId="77777777" w:rsidR="00C223F1" w:rsidRDefault="00C223F1" w:rsidP="00C223F1">
            <w:pPr>
              <w:pStyle w:val="Sectiontitle"/>
              <w:rPr>
                <w:b w:val="0"/>
              </w:rPr>
            </w:pPr>
            <w:r>
              <w:rPr>
                <w:b w:val="0"/>
              </w:rPr>
              <w:t>Percentiles</w:t>
            </w:r>
          </w:p>
        </w:tc>
        <w:tc>
          <w:tcPr>
            <w:tcW w:w="4982" w:type="dxa"/>
          </w:tcPr>
          <w:p w14:paraId="3C079E06" w14:textId="77777777" w:rsidR="00C223F1" w:rsidRPr="00A80C46" w:rsidRDefault="00C223F1" w:rsidP="00C223F1">
            <w:pPr>
              <w:pStyle w:val="Sectiontitle"/>
              <w:rPr>
                <w:b w:val="0"/>
              </w:rPr>
            </w:pPr>
          </w:p>
        </w:tc>
        <w:tc>
          <w:tcPr>
            <w:tcW w:w="4983" w:type="dxa"/>
          </w:tcPr>
          <w:p w14:paraId="0B461550" w14:textId="77777777" w:rsidR="00C223F1" w:rsidRDefault="00C223F1" w:rsidP="00C223F1">
            <w:pPr>
              <w:pStyle w:val="Sectiontitle"/>
              <w:rPr>
                <w:b w:val="0"/>
              </w:rPr>
            </w:pPr>
          </w:p>
        </w:tc>
      </w:tr>
      <w:tr w:rsidR="00C223F1" w14:paraId="1AE2BB89" w14:textId="77777777" w:rsidTr="00C223F1">
        <w:trPr>
          <w:trHeight w:val="526"/>
        </w:trPr>
        <w:tc>
          <w:tcPr>
            <w:tcW w:w="4983" w:type="dxa"/>
          </w:tcPr>
          <w:p w14:paraId="615EDA2E" w14:textId="77777777" w:rsidR="00C223F1" w:rsidRDefault="00C223F1" w:rsidP="00C223F1">
            <w:pPr>
              <w:spacing w:before="120" w:after="120"/>
            </w:pPr>
            <w:r>
              <w:t>Teacher notes – Percentiles</w:t>
            </w:r>
          </w:p>
          <w:p w14:paraId="0EE5047C" w14:textId="77777777" w:rsidR="00C223F1" w:rsidRDefault="00C223F1" w:rsidP="00C223F1">
            <w:pPr>
              <w:spacing w:before="120" w:after="120"/>
            </w:pPr>
            <w:r>
              <w:t>Teacher presentation(ppt) Percentiles</w:t>
            </w:r>
          </w:p>
        </w:tc>
        <w:tc>
          <w:tcPr>
            <w:tcW w:w="4982" w:type="dxa"/>
          </w:tcPr>
          <w:p w14:paraId="02E9C07F" w14:textId="77777777" w:rsidR="00C223F1" w:rsidRDefault="00C223F1" w:rsidP="00C223F1">
            <w:pPr>
              <w:spacing w:before="120" w:after="120"/>
            </w:pPr>
            <w:r>
              <w:t>Introduces the idea of percentiles using baby/child growth curves. Leads into work on cumulative frequency curves</w:t>
            </w:r>
          </w:p>
        </w:tc>
        <w:tc>
          <w:tcPr>
            <w:tcW w:w="4983" w:type="dxa"/>
            <w:vMerge w:val="restart"/>
          </w:tcPr>
          <w:p w14:paraId="5C8A8B7F" w14:textId="77777777" w:rsidR="00C223F1" w:rsidRDefault="00C223F1" w:rsidP="00C223F1">
            <w:pPr>
              <w:spacing w:before="120" w:after="120"/>
            </w:pPr>
            <w:r>
              <w:t xml:space="preserve">A3 construct and interpret diagrams for grouped discrete data and continuous data, i.e. histograms with equal and unequal class </w:t>
            </w:r>
            <w:r>
              <w:lastRenderedPageBreak/>
              <w:t>intervals and cumulative frequency graphs, and use them appropriately</w:t>
            </w:r>
          </w:p>
          <w:p w14:paraId="4A166C4B" w14:textId="77777777" w:rsidR="00C223F1" w:rsidRDefault="00C223F1" w:rsidP="00C223F1">
            <w:pPr>
              <w:spacing w:before="120" w:after="120"/>
            </w:pPr>
            <w:r>
              <w:t>A4 interpret, analyse and compare the distributions of data sets from univariate empirical distributions through appropriate graphical representation, including box plots</w:t>
            </w:r>
          </w:p>
          <w:p w14:paraId="528030F3" w14:textId="6E74A2B7" w:rsidR="00C223F1" w:rsidRDefault="00C223F1" w:rsidP="00C223F1">
            <w:pPr>
              <w:spacing w:before="120" w:after="120"/>
            </w:pPr>
            <w:r>
              <w:t xml:space="preserve">A5 interpret, analyse and compare the distributions of data sets from univariate empirical distributions through appropriate measures of central tendency, including quartiles, inter-quartile range, </w:t>
            </w:r>
            <w:r w:rsidRPr="009749DA">
              <w:rPr>
                <w:strike/>
              </w:rPr>
              <w:t>calculate and use variance and</w:t>
            </w:r>
            <w:r>
              <w:rPr>
                <w:strike/>
              </w:rPr>
              <w:t xml:space="preserve"> </w:t>
            </w:r>
            <w:r w:rsidRPr="009749DA">
              <w:rPr>
                <w:strike/>
              </w:rPr>
              <w:t>standard deviation</w:t>
            </w:r>
          </w:p>
        </w:tc>
      </w:tr>
      <w:tr w:rsidR="00C223F1" w14:paraId="3CD4B6CC" w14:textId="77777777" w:rsidTr="00C223F1">
        <w:trPr>
          <w:trHeight w:val="526"/>
        </w:trPr>
        <w:tc>
          <w:tcPr>
            <w:tcW w:w="4983" w:type="dxa"/>
          </w:tcPr>
          <w:p w14:paraId="074147C5" w14:textId="77777777" w:rsidR="00C223F1" w:rsidRDefault="00C223F1" w:rsidP="00C223F1">
            <w:pPr>
              <w:spacing w:before="120" w:after="120"/>
            </w:pPr>
            <w:r>
              <w:lastRenderedPageBreak/>
              <w:t>Student worksheet</w:t>
            </w:r>
          </w:p>
        </w:tc>
        <w:tc>
          <w:tcPr>
            <w:tcW w:w="4982" w:type="dxa"/>
          </w:tcPr>
          <w:p w14:paraId="6E6B119A" w14:textId="77777777" w:rsidR="00C223F1" w:rsidRDefault="00C223F1" w:rsidP="00C223F1">
            <w:pPr>
              <w:spacing w:before="120" w:after="120"/>
            </w:pPr>
            <w:r>
              <w:t>Introduces the idea of percentiles using baby/child growth curves. Leads into work on cumulative frequency curves</w:t>
            </w:r>
          </w:p>
        </w:tc>
        <w:tc>
          <w:tcPr>
            <w:tcW w:w="4983" w:type="dxa"/>
            <w:vMerge/>
          </w:tcPr>
          <w:p w14:paraId="1C8F3443" w14:textId="77777777" w:rsidR="00C223F1" w:rsidRDefault="00C223F1" w:rsidP="00C223F1">
            <w:pPr>
              <w:spacing w:before="120" w:after="120"/>
            </w:pPr>
          </w:p>
        </w:tc>
      </w:tr>
      <w:tr w:rsidR="00C223F1" w14:paraId="519310A5" w14:textId="77777777" w:rsidTr="00C223F1">
        <w:trPr>
          <w:trHeight w:val="526"/>
        </w:trPr>
        <w:tc>
          <w:tcPr>
            <w:tcW w:w="4983" w:type="dxa"/>
          </w:tcPr>
          <w:p w14:paraId="47757C63" w14:textId="77777777" w:rsidR="00C223F1" w:rsidRDefault="00C223F1" w:rsidP="00C223F1">
            <w:pPr>
              <w:spacing w:before="120" w:after="120"/>
            </w:pPr>
            <w:r>
              <w:t>Cumulative frequency</w:t>
            </w:r>
          </w:p>
        </w:tc>
        <w:tc>
          <w:tcPr>
            <w:tcW w:w="4982" w:type="dxa"/>
          </w:tcPr>
          <w:p w14:paraId="0131B85C" w14:textId="77777777" w:rsidR="00C223F1" w:rsidRDefault="00C223F1" w:rsidP="00C223F1">
            <w:pPr>
              <w:spacing w:before="120" w:after="120"/>
            </w:pPr>
          </w:p>
        </w:tc>
        <w:tc>
          <w:tcPr>
            <w:tcW w:w="4983" w:type="dxa"/>
          </w:tcPr>
          <w:p w14:paraId="6B7A6574" w14:textId="77777777" w:rsidR="00C223F1" w:rsidRDefault="00C223F1" w:rsidP="00C223F1">
            <w:pPr>
              <w:spacing w:before="120" w:after="120"/>
            </w:pPr>
          </w:p>
        </w:tc>
      </w:tr>
      <w:tr w:rsidR="00C223F1" w14:paraId="19E88DF2" w14:textId="77777777" w:rsidTr="00C223F1">
        <w:trPr>
          <w:trHeight w:val="526"/>
        </w:trPr>
        <w:tc>
          <w:tcPr>
            <w:tcW w:w="4983" w:type="dxa"/>
          </w:tcPr>
          <w:p w14:paraId="11F278EA" w14:textId="77777777" w:rsidR="00C223F1" w:rsidRDefault="00C223F1" w:rsidP="00C223F1">
            <w:pPr>
              <w:spacing w:before="120" w:after="120"/>
            </w:pPr>
            <w:r>
              <w:t>Teacher notes – Cumulative frequency</w:t>
            </w:r>
          </w:p>
          <w:p w14:paraId="1E155CDC" w14:textId="77777777" w:rsidR="00C223F1" w:rsidRDefault="00C223F1" w:rsidP="00C223F1">
            <w:pPr>
              <w:spacing w:before="120" w:after="120"/>
            </w:pPr>
            <w:r>
              <w:t>Teacher presentation(ppt) -  Cumulative frequency</w:t>
            </w:r>
          </w:p>
          <w:p w14:paraId="34983213" w14:textId="77777777" w:rsidR="00C223F1" w:rsidRDefault="00C223F1" w:rsidP="00C223F1">
            <w:pPr>
              <w:spacing w:before="120" w:after="120"/>
            </w:pPr>
            <w:r>
              <w:t>Demo video – Autograph cumulative frequency</w:t>
            </w:r>
          </w:p>
          <w:p w14:paraId="4DC5C7B0" w14:textId="77777777" w:rsidR="00C223F1" w:rsidRDefault="00C223F1" w:rsidP="00C223F1">
            <w:pPr>
              <w:spacing w:before="120" w:after="120"/>
            </w:pPr>
            <w:r>
              <w:t>Demo video – GeoGebra cumulative frequency</w:t>
            </w:r>
          </w:p>
          <w:p w14:paraId="378A7B09" w14:textId="77777777" w:rsidR="00C223F1" w:rsidRDefault="00C223F1" w:rsidP="00C223F1">
            <w:pPr>
              <w:spacing w:before="120" w:after="120"/>
            </w:pPr>
            <w:r>
              <w:t>Using GeoGebra to draw cumulative graphs (instruction sheet)</w:t>
            </w:r>
          </w:p>
          <w:p w14:paraId="569EE8C7" w14:textId="77777777" w:rsidR="00C223F1" w:rsidRDefault="00C223F1" w:rsidP="00C223F1">
            <w:pPr>
              <w:spacing w:before="120" w:after="120"/>
            </w:pPr>
            <w:r>
              <w:t>GeoGebra applet – Cumulative frequency practice</w:t>
            </w:r>
          </w:p>
          <w:p w14:paraId="2954F256" w14:textId="77777777" w:rsidR="00C223F1" w:rsidRDefault="00C223F1" w:rsidP="00C223F1">
            <w:pPr>
              <w:spacing w:before="120" w:after="120"/>
            </w:pPr>
          </w:p>
        </w:tc>
        <w:tc>
          <w:tcPr>
            <w:tcW w:w="4982" w:type="dxa"/>
          </w:tcPr>
          <w:p w14:paraId="3AE19121" w14:textId="77777777" w:rsidR="00C223F1" w:rsidRDefault="00C223F1" w:rsidP="00C223F1">
            <w:pPr>
              <w:spacing w:before="120" w:after="120"/>
            </w:pPr>
            <w:r>
              <w:t>This work follows on from percentiles.</w:t>
            </w:r>
          </w:p>
          <w:p w14:paraId="7A896831" w14:textId="77777777" w:rsidR="00C223F1" w:rsidRDefault="00C223F1" w:rsidP="00C223F1">
            <w:pPr>
              <w:spacing w:before="120" w:after="120"/>
            </w:pPr>
            <w:r>
              <w:t xml:space="preserve">Cumulative frequency curves, q1, q2 and q3 are introduced and interquartile range. </w:t>
            </w:r>
          </w:p>
          <w:p w14:paraId="046F0B67" w14:textId="77777777" w:rsidR="00C223F1" w:rsidRDefault="00C223F1" w:rsidP="00C223F1">
            <w:pPr>
              <w:spacing w:before="120" w:after="120"/>
            </w:pPr>
            <w:r>
              <w:t>A range of context are used.</w:t>
            </w:r>
          </w:p>
          <w:p w14:paraId="33151B9A" w14:textId="77777777" w:rsidR="00C223F1" w:rsidRDefault="00C223F1" w:rsidP="00C223F1">
            <w:pPr>
              <w:spacing w:before="120" w:after="120"/>
            </w:pPr>
            <w:r>
              <w:t xml:space="preserve">Students learn how to use GeoGebra and/or Autograph </w:t>
            </w:r>
          </w:p>
          <w:p w14:paraId="4BD0AABA" w14:textId="77777777" w:rsidR="00C223F1" w:rsidRDefault="00C223F1" w:rsidP="00C223F1">
            <w:pPr>
              <w:spacing w:before="120" w:after="120"/>
            </w:pPr>
          </w:p>
        </w:tc>
        <w:tc>
          <w:tcPr>
            <w:tcW w:w="4983" w:type="dxa"/>
            <w:vMerge w:val="restart"/>
          </w:tcPr>
          <w:p w14:paraId="1F327BDC" w14:textId="77777777" w:rsidR="00C223F1" w:rsidRDefault="00C223F1" w:rsidP="00C223F1">
            <w:pPr>
              <w:spacing w:before="120" w:after="120"/>
            </w:pPr>
            <w:r>
              <w:t>A3 construct and interpret diagrams for grouped discrete data and continuous data, i.e. histograms with equal and unequal class intervals and cumulative frequency graphs, and use them appropriately</w:t>
            </w:r>
          </w:p>
          <w:p w14:paraId="6EC67C0A" w14:textId="77777777" w:rsidR="00C223F1" w:rsidRDefault="00C223F1" w:rsidP="00C223F1">
            <w:pPr>
              <w:spacing w:before="120" w:after="120"/>
            </w:pPr>
            <w:r>
              <w:t>A4 interpret, analyse and compare the distributions of data sets from univariate empirical distributions through appropriate graphical representation, including box plots</w:t>
            </w:r>
          </w:p>
          <w:p w14:paraId="4F9172A9" w14:textId="77777777" w:rsidR="00C223F1" w:rsidRDefault="00C223F1" w:rsidP="00C223F1">
            <w:pPr>
              <w:spacing w:before="120" w:after="120"/>
            </w:pPr>
            <w:r>
              <w:t xml:space="preserve">A5 interpret, analyse and compare the distributions of data sets from univariate empirical distributions through appropriate measures of central tendency, including quartiles, inter-quartile range, </w:t>
            </w:r>
            <w:r w:rsidRPr="009749DA">
              <w:rPr>
                <w:strike/>
              </w:rPr>
              <w:t>calculate and use variance and</w:t>
            </w:r>
            <w:r>
              <w:rPr>
                <w:strike/>
              </w:rPr>
              <w:t xml:space="preserve"> </w:t>
            </w:r>
            <w:r w:rsidRPr="009749DA">
              <w:rPr>
                <w:strike/>
              </w:rPr>
              <w:t>standard deviation</w:t>
            </w:r>
          </w:p>
        </w:tc>
      </w:tr>
      <w:tr w:rsidR="00C223F1" w14:paraId="0AA5100B" w14:textId="77777777" w:rsidTr="00C223F1">
        <w:trPr>
          <w:trHeight w:val="526"/>
        </w:trPr>
        <w:tc>
          <w:tcPr>
            <w:tcW w:w="4983" w:type="dxa"/>
          </w:tcPr>
          <w:p w14:paraId="099A3A82" w14:textId="77777777" w:rsidR="00C223F1" w:rsidRDefault="00C223F1" w:rsidP="00C223F1">
            <w:pPr>
              <w:spacing w:before="120" w:after="120"/>
            </w:pPr>
            <w:r>
              <w:t>Student worksheet – Cumulative Frequency</w:t>
            </w:r>
          </w:p>
          <w:p w14:paraId="7CC34C8A" w14:textId="77777777" w:rsidR="00C223F1" w:rsidRDefault="00C223F1" w:rsidP="00C223F1">
            <w:pPr>
              <w:spacing w:before="120" w:after="120"/>
            </w:pPr>
            <w:r>
              <w:t xml:space="preserve">Plus </w:t>
            </w:r>
          </w:p>
          <w:p w14:paraId="6B5C36A0" w14:textId="77777777" w:rsidR="00C223F1" w:rsidRDefault="00C223F1" w:rsidP="00C223F1">
            <w:pPr>
              <w:spacing w:before="120" w:after="120"/>
            </w:pPr>
            <w:r>
              <w:t>Demo video – Autograph cumulative frequency</w:t>
            </w:r>
          </w:p>
          <w:p w14:paraId="4BA898ED" w14:textId="77777777" w:rsidR="00C223F1" w:rsidRDefault="00C223F1" w:rsidP="00C223F1">
            <w:pPr>
              <w:spacing w:before="120" w:after="120"/>
            </w:pPr>
            <w:r>
              <w:t>Demo video – GeoGebra cumulative frequency</w:t>
            </w:r>
          </w:p>
          <w:p w14:paraId="1DFF9F3B" w14:textId="77777777" w:rsidR="00C223F1" w:rsidRDefault="00C223F1" w:rsidP="00C223F1">
            <w:pPr>
              <w:spacing w:before="120" w:after="120"/>
            </w:pPr>
            <w:r>
              <w:lastRenderedPageBreak/>
              <w:t>Using GeoGebra to draw cumulative graphs (instruction sheet)</w:t>
            </w:r>
          </w:p>
          <w:p w14:paraId="728C59D2" w14:textId="77777777" w:rsidR="00C223F1" w:rsidRDefault="00C223F1" w:rsidP="00C223F1">
            <w:pPr>
              <w:spacing w:before="120" w:after="120"/>
            </w:pPr>
            <w:r>
              <w:t>GeoGebra applet – Cumulative frequency practice</w:t>
            </w:r>
          </w:p>
          <w:p w14:paraId="0D5EC0C2" w14:textId="77777777" w:rsidR="00C223F1" w:rsidRDefault="00C223F1" w:rsidP="00C223F1">
            <w:pPr>
              <w:spacing w:before="120" w:after="120"/>
            </w:pPr>
            <w:r>
              <w:t>GeoGebra applet – Cumulative frequency practice</w:t>
            </w:r>
          </w:p>
          <w:p w14:paraId="07158282" w14:textId="77777777" w:rsidR="00C223F1" w:rsidRDefault="00C223F1" w:rsidP="00C223F1">
            <w:pPr>
              <w:spacing w:before="120" w:after="120"/>
            </w:pPr>
            <w:r>
              <w:t>Using GeoGebra to draw cumulative graphs (instruction sheet)</w:t>
            </w:r>
          </w:p>
        </w:tc>
        <w:tc>
          <w:tcPr>
            <w:tcW w:w="4982" w:type="dxa"/>
          </w:tcPr>
          <w:p w14:paraId="5F3C7943" w14:textId="77777777" w:rsidR="00C223F1" w:rsidRDefault="00C223F1" w:rsidP="00C223F1">
            <w:pPr>
              <w:spacing w:before="120" w:after="120"/>
            </w:pPr>
          </w:p>
        </w:tc>
        <w:tc>
          <w:tcPr>
            <w:tcW w:w="4983" w:type="dxa"/>
            <w:vMerge/>
          </w:tcPr>
          <w:p w14:paraId="2E04D67C" w14:textId="77777777" w:rsidR="00C223F1" w:rsidRDefault="00C223F1" w:rsidP="00C223F1">
            <w:pPr>
              <w:spacing w:before="120" w:after="120"/>
            </w:pPr>
          </w:p>
        </w:tc>
      </w:tr>
      <w:bookmarkEnd w:id="11"/>
      <w:tr w:rsidR="005933C6" w:rsidRPr="00A80C46" w14:paraId="0061E2A5" w14:textId="77777777" w:rsidTr="00314FC4">
        <w:trPr>
          <w:trHeight w:val="526"/>
        </w:trPr>
        <w:tc>
          <w:tcPr>
            <w:tcW w:w="14948" w:type="dxa"/>
            <w:gridSpan w:val="3"/>
            <w:shd w:val="clear" w:color="auto" w:fill="DBE5F1" w:themeFill="accent1" w:themeFillTint="33"/>
          </w:tcPr>
          <w:p w14:paraId="7FBC930A" w14:textId="77777777" w:rsidR="005933C6" w:rsidRPr="00A80C46" w:rsidRDefault="005933C6" w:rsidP="00314FC4">
            <w:pPr>
              <w:pStyle w:val="Sectiontitle"/>
              <w:rPr>
                <w:b w:val="0"/>
              </w:rPr>
            </w:pPr>
            <w:r>
              <w:rPr>
                <w:b w:val="0"/>
              </w:rPr>
              <w:t>Folder name: Histograms</w:t>
            </w:r>
          </w:p>
        </w:tc>
      </w:tr>
      <w:tr w:rsidR="005933C6" w14:paraId="3C26F81E" w14:textId="77777777" w:rsidTr="00314FC4">
        <w:trPr>
          <w:trHeight w:val="526"/>
        </w:trPr>
        <w:tc>
          <w:tcPr>
            <w:tcW w:w="4983" w:type="dxa"/>
          </w:tcPr>
          <w:p w14:paraId="464078BB" w14:textId="77777777" w:rsidR="005933C6" w:rsidRDefault="005933C6" w:rsidP="00314FC4">
            <w:pPr>
              <w:pStyle w:val="Sectiontitle"/>
            </w:pPr>
            <w:r>
              <w:rPr>
                <w:b w:val="0"/>
              </w:rPr>
              <w:t>Document title</w:t>
            </w:r>
          </w:p>
        </w:tc>
        <w:tc>
          <w:tcPr>
            <w:tcW w:w="4982" w:type="dxa"/>
          </w:tcPr>
          <w:p w14:paraId="32647EE5" w14:textId="77777777" w:rsidR="005933C6" w:rsidRDefault="005933C6" w:rsidP="00314FC4">
            <w:pPr>
              <w:pStyle w:val="Sectiontitle"/>
            </w:pPr>
            <w:r w:rsidRPr="00A80C46">
              <w:rPr>
                <w:b w:val="0"/>
              </w:rPr>
              <w:t>Description</w:t>
            </w:r>
          </w:p>
        </w:tc>
        <w:tc>
          <w:tcPr>
            <w:tcW w:w="4983" w:type="dxa"/>
          </w:tcPr>
          <w:p w14:paraId="5464DAB3" w14:textId="77777777" w:rsidR="005933C6" w:rsidRDefault="005933C6" w:rsidP="00314FC4">
            <w:pPr>
              <w:pStyle w:val="Sectiontitle"/>
            </w:pPr>
            <w:r>
              <w:rPr>
                <w:b w:val="0"/>
              </w:rPr>
              <w:t>Specification l</w:t>
            </w:r>
            <w:r w:rsidRPr="00A80C46">
              <w:rPr>
                <w:b w:val="0"/>
              </w:rPr>
              <w:t xml:space="preserve">earning </w:t>
            </w:r>
            <w:r>
              <w:rPr>
                <w:b w:val="0"/>
              </w:rPr>
              <w:t>outcomes</w:t>
            </w:r>
          </w:p>
        </w:tc>
      </w:tr>
      <w:tr w:rsidR="005933C6" w14:paraId="14899AB5" w14:textId="77777777" w:rsidTr="00314FC4">
        <w:trPr>
          <w:trHeight w:val="526"/>
        </w:trPr>
        <w:tc>
          <w:tcPr>
            <w:tcW w:w="4983" w:type="dxa"/>
          </w:tcPr>
          <w:p w14:paraId="3E0970BD" w14:textId="77777777" w:rsidR="005933C6" w:rsidRDefault="005933C6" w:rsidP="00314FC4">
            <w:pPr>
              <w:spacing w:before="120" w:after="120"/>
            </w:pPr>
            <w:r>
              <w:t>Teacher’s – Histogram resourceV2</w:t>
            </w:r>
          </w:p>
        </w:tc>
        <w:tc>
          <w:tcPr>
            <w:tcW w:w="4982" w:type="dxa"/>
          </w:tcPr>
          <w:p w14:paraId="0B36D456" w14:textId="77131290" w:rsidR="005933C6" w:rsidRDefault="005933C6" w:rsidP="00314FC4">
            <w:pPr>
              <w:spacing w:before="120" w:after="120"/>
            </w:pPr>
            <w:r w:rsidRPr="001E2CFF">
              <w:t>Provides suggestions on how to get the most from the resource. Answers to the student</w:t>
            </w:r>
            <w:r w:rsidR="004A2818">
              <w:t xml:space="preserve"> </w:t>
            </w:r>
            <w:r w:rsidRPr="001E2CFF">
              <w:t>sheet are included in this document.</w:t>
            </w:r>
          </w:p>
        </w:tc>
        <w:tc>
          <w:tcPr>
            <w:tcW w:w="4983" w:type="dxa"/>
            <w:vMerge w:val="restart"/>
          </w:tcPr>
          <w:p w14:paraId="09588A92" w14:textId="77777777" w:rsidR="007A1EB5" w:rsidRDefault="007A1EB5" w:rsidP="007A1EB5">
            <w:pPr>
              <w:spacing w:before="120" w:after="120"/>
            </w:pPr>
            <w:r>
              <w:t>A3 construct and interpret diagrams for grouped discrete data and continuous data, i.e. histograms with equal and unequal class intervals and cumulative frequency graphs, and use them appropriately</w:t>
            </w:r>
          </w:p>
          <w:p w14:paraId="24C8A73B" w14:textId="77777777" w:rsidR="007A1EB5" w:rsidRDefault="007A1EB5" w:rsidP="007A1EB5">
            <w:pPr>
              <w:spacing w:before="120" w:after="120"/>
            </w:pPr>
            <w:r>
              <w:t xml:space="preserve">A4 interpret, analyse and compare the distributions of data sets from univariate empirical distributions through appropriate graphical representation, </w:t>
            </w:r>
            <w:r w:rsidRPr="007A1EB5">
              <w:rPr>
                <w:strike/>
              </w:rPr>
              <w:t>including box plots</w:t>
            </w:r>
          </w:p>
          <w:p w14:paraId="585A1FFA" w14:textId="40C45202" w:rsidR="005933C6" w:rsidRDefault="007A1EB5" w:rsidP="007A1EB5">
            <w:pPr>
              <w:spacing w:before="120" w:after="120"/>
            </w:pPr>
            <w:r>
              <w:t>A5 interpret, analyse and compare the distributions of data sets from univariate empirical distributions through appropriate measures of central tendency, including quartiles, inter-quartile range, calculate and use variance and standard deviation</w:t>
            </w:r>
          </w:p>
        </w:tc>
      </w:tr>
      <w:tr w:rsidR="005933C6" w14:paraId="4FC0CF4D" w14:textId="77777777" w:rsidTr="00314FC4">
        <w:trPr>
          <w:trHeight w:val="526"/>
        </w:trPr>
        <w:tc>
          <w:tcPr>
            <w:tcW w:w="4983" w:type="dxa"/>
          </w:tcPr>
          <w:p w14:paraId="7E00BFE8" w14:textId="77777777" w:rsidR="005933C6" w:rsidRDefault="005933C6" w:rsidP="00314FC4">
            <w:pPr>
              <w:spacing w:before="120" w:after="120"/>
            </w:pPr>
            <w:r>
              <w:t>Histogram2 pptx</w:t>
            </w:r>
          </w:p>
        </w:tc>
        <w:tc>
          <w:tcPr>
            <w:tcW w:w="4982" w:type="dxa"/>
          </w:tcPr>
          <w:p w14:paraId="7DCF2349" w14:textId="77777777" w:rsidR="005933C6" w:rsidRDefault="005933C6" w:rsidP="00314FC4">
            <w:pPr>
              <w:spacing w:before="120" w:after="120"/>
            </w:pPr>
            <w:r>
              <w:t>Powerpoint presentation to assist with the teaching of this content.</w:t>
            </w:r>
          </w:p>
        </w:tc>
        <w:tc>
          <w:tcPr>
            <w:tcW w:w="4983" w:type="dxa"/>
            <w:vMerge/>
          </w:tcPr>
          <w:p w14:paraId="0E89990A" w14:textId="77777777" w:rsidR="005933C6" w:rsidRDefault="005933C6" w:rsidP="00314FC4">
            <w:pPr>
              <w:spacing w:before="120" w:after="120"/>
            </w:pPr>
          </w:p>
        </w:tc>
      </w:tr>
      <w:tr w:rsidR="005933C6" w14:paraId="2C716122" w14:textId="77777777" w:rsidTr="00314FC4">
        <w:trPr>
          <w:trHeight w:val="526"/>
        </w:trPr>
        <w:tc>
          <w:tcPr>
            <w:tcW w:w="4983" w:type="dxa"/>
          </w:tcPr>
          <w:p w14:paraId="32DD9F6E" w14:textId="77777777" w:rsidR="005933C6" w:rsidRDefault="005933C6" w:rsidP="00314FC4">
            <w:pPr>
              <w:spacing w:before="120" w:after="120"/>
            </w:pPr>
            <w:r>
              <w:t>Teachers answer sheet Q1V2 xlsx</w:t>
            </w:r>
          </w:p>
          <w:p w14:paraId="7B3A0C5C" w14:textId="77777777" w:rsidR="005933C6" w:rsidRDefault="005933C6" w:rsidP="00314FC4">
            <w:pPr>
              <w:spacing w:before="120" w:after="120"/>
            </w:pPr>
            <w:r>
              <w:t>Teachers answer sheet Q2aV2 xlsx</w:t>
            </w:r>
          </w:p>
          <w:p w14:paraId="7CF9179C" w14:textId="77777777" w:rsidR="005933C6" w:rsidRDefault="005933C6" w:rsidP="00314FC4">
            <w:pPr>
              <w:spacing w:before="120" w:after="120"/>
            </w:pPr>
            <w:r>
              <w:t>Teachers answer sheet Q2V2 xlsx</w:t>
            </w:r>
          </w:p>
          <w:p w14:paraId="7B0BB4FA" w14:textId="77777777" w:rsidR="005933C6" w:rsidRDefault="005933C6" w:rsidP="00314FC4">
            <w:pPr>
              <w:spacing w:before="120" w:after="120"/>
            </w:pPr>
            <w:r>
              <w:t>Teachers answer sheet Q4V2 xlsx</w:t>
            </w:r>
          </w:p>
          <w:p w14:paraId="0B2ADE06" w14:textId="77777777" w:rsidR="005933C6" w:rsidRDefault="005933C6" w:rsidP="00314FC4">
            <w:pPr>
              <w:spacing w:before="120" w:after="120"/>
            </w:pPr>
          </w:p>
          <w:p w14:paraId="069441C2" w14:textId="77777777" w:rsidR="005933C6" w:rsidRDefault="005933C6" w:rsidP="00314FC4">
            <w:pPr>
              <w:spacing w:before="120" w:after="120"/>
            </w:pPr>
          </w:p>
          <w:p w14:paraId="00AB5E16" w14:textId="77777777" w:rsidR="005933C6" w:rsidRDefault="005933C6" w:rsidP="00314FC4">
            <w:pPr>
              <w:spacing w:before="120" w:after="120"/>
            </w:pPr>
          </w:p>
          <w:p w14:paraId="494524B8" w14:textId="77777777" w:rsidR="005933C6" w:rsidRDefault="005933C6" w:rsidP="00314FC4">
            <w:pPr>
              <w:spacing w:before="120" w:after="120"/>
            </w:pPr>
          </w:p>
        </w:tc>
        <w:tc>
          <w:tcPr>
            <w:tcW w:w="4982" w:type="dxa"/>
          </w:tcPr>
          <w:p w14:paraId="7C9E7F8F" w14:textId="77777777" w:rsidR="005933C6" w:rsidRDefault="005933C6" w:rsidP="00314FC4">
            <w:pPr>
              <w:spacing w:before="120" w:after="120"/>
            </w:pPr>
            <w:r>
              <w:t>Excel spreadsheets with the data files which show the answers to questions from the student sheets</w:t>
            </w:r>
          </w:p>
        </w:tc>
        <w:tc>
          <w:tcPr>
            <w:tcW w:w="4983" w:type="dxa"/>
            <w:vMerge/>
          </w:tcPr>
          <w:p w14:paraId="679078A6" w14:textId="77777777" w:rsidR="005933C6" w:rsidRDefault="005933C6" w:rsidP="00314FC4">
            <w:pPr>
              <w:spacing w:before="120" w:after="120"/>
            </w:pPr>
          </w:p>
        </w:tc>
      </w:tr>
      <w:tr w:rsidR="005933C6" w14:paraId="7DAD83B3" w14:textId="77777777" w:rsidTr="00314FC4">
        <w:trPr>
          <w:trHeight w:val="526"/>
        </w:trPr>
        <w:tc>
          <w:tcPr>
            <w:tcW w:w="4983" w:type="dxa"/>
          </w:tcPr>
          <w:p w14:paraId="14A80D40" w14:textId="77777777" w:rsidR="005933C6" w:rsidRDefault="005933C6" w:rsidP="00314FC4">
            <w:pPr>
              <w:spacing w:before="120" w:after="120"/>
            </w:pPr>
            <w:r>
              <w:t>Students- Histograms resourceV2</w:t>
            </w:r>
          </w:p>
        </w:tc>
        <w:tc>
          <w:tcPr>
            <w:tcW w:w="4982" w:type="dxa"/>
          </w:tcPr>
          <w:p w14:paraId="0E111710" w14:textId="77777777" w:rsidR="005933C6" w:rsidRDefault="005933C6" w:rsidP="00314FC4">
            <w:pPr>
              <w:spacing w:before="120" w:after="120"/>
            </w:pPr>
            <w:r>
              <w:t xml:space="preserve">Students interpret and construct histograms from data covering a variety of contexts including real </w:t>
            </w:r>
            <w:r>
              <w:lastRenderedPageBreak/>
              <w:t xml:space="preserve">data on road traffic accidents, and roadside breath tests. </w:t>
            </w:r>
          </w:p>
        </w:tc>
        <w:tc>
          <w:tcPr>
            <w:tcW w:w="4983" w:type="dxa"/>
            <w:vMerge/>
          </w:tcPr>
          <w:p w14:paraId="40AE66E0" w14:textId="77777777" w:rsidR="005933C6" w:rsidRDefault="005933C6" w:rsidP="00314FC4">
            <w:pPr>
              <w:spacing w:before="120" w:after="120"/>
            </w:pPr>
          </w:p>
        </w:tc>
      </w:tr>
      <w:tr w:rsidR="005933C6" w:rsidRPr="00A80C46" w14:paraId="67113CE6" w14:textId="77777777" w:rsidTr="00314FC4">
        <w:trPr>
          <w:trHeight w:val="526"/>
        </w:trPr>
        <w:tc>
          <w:tcPr>
            <w:tcW w:w="14948" w:type="dxa"/>
            <w:gridSpan w:val="3"/>
            <w:shd w:val="clear" w:color="auto" w:fill="DBE5F1" w:themeFill="accent1" w:themeFillTint="33"/>
          </w:tcPr>
          <w:p w14:paraId="04A2728D" w14:textId="77777777" w:rsidR="005933C6" w:rsidRPr="00A80C46" w:rsidRDefault="005933C6" w:rsidP="00314FC4">
            <w:pPr>
              <w:pStyle w:val="Sectiontitle"/>
              <w:rPr>
                <w:b w:val="0"/>
              </w:rPr>
            </w:pPr>
            <w:r>
              <w:rPr>
                <w:b w:val="0"/>
              </w:rPr>
              <w:t>Folder name: Which diagram</w:t>
            </w:r>
          </w:p>
        </w:tc>
      </w:tr>
      <w:tr w:rsidR="005933C6" w14:paraId="0E6E52FB" w14:textId="77777777" w:rsidTr="00314FC4">
        <w:trPr>
          <w:trHeight w:val="526"/>
        </w:trPr>
        <w:tc>
          <w:tcPr>
            <w:tcW w:w="4983" w:type="dxa"/>
          </w:tcPr>
          <w:p w14:paraId="1B5A2DCE" w14:textId="77777777" w:rsidR="005933C6" w:rsidRDefault="005933C6" w:rsidP="00314FC4">
            <w:pPr>
              <w:pStyle w:val="Sectiontitle"/>
            </w:pPr>
            <w:r>
              <w:rPr>
                <w:b w:val="0"/>
              </w:rPr>
              <w:t>Document title</w:t>
            </w:r>
          </w:p>
        </w:tc>
        <w:tc>
          <w:tcPr>
            <w:tcW w:w="4982" w:type="dxa"/>
          </w:tcPr>
          <w:p w14:paraId="6D9C010A" w14:textId="77777777" w:rsidR="005933C6" w:rsidRDefault="005933C6" w:rsidP="00314FC4">
            <w:pPr>
              <w:pStyle w:val="Sectiontitle"/>
            </w:pPr>
            <w:r w:rsidRPr="00A80C46">
              <w:rPr>
                <w:b w:val="0"/>
              </w:rPr>
              <w:t>Description</w:t>
            </w:r>
          </w:p>
        </w:tc>
        <w:tc>
          <w:tcPr>
            <w:tcW w:w="4983" w:type="dxa"/>
          </w:tcPr>
          <w:p w14:paraId="14E0C83C" w14:textId="77777777" w:rsidR="005933C6" w:rsidRDefault="005933C6" w:rsidP="00314FC4">
            <w:pPr>
              <w:pStyle w:val="Sectiontitle"/>
            </w:pPr>
            <w:r>
              <w:rPr>
                <w:b w:val="0"/>
              </w:rPr>
              <w:t>Specification l</w:t>
            </w:r>
            <w:r w:rsidRPr="00A80C46">
              <w:rPr>
                <w:b w:val="0"/>
              </w:rPr>
              <w:t xml:space="preserve">earning </w:t>
            </w:r>
            <w:r>
              <w:rPr>
                <w:b w:val="0"/>
              </w:rPr>
              <w:t>outcomes</w:t>
            </w:r>
          </w:p>
        </w:tc>
      </w:tr>
      <w:tr w:rsidR="005933C6" w14:paraId="7D4FAFD9" w14:textId="77777777" w:rsidTr="00314FC4">
        <w:trPr>
          <w:trHeight w:val="526"/>
        </w:trPr>
        <w:tc>
          <w:tcPr>
            <w:tcW w:w="4983" w:type="dxa"/>
          </w:tcPr>
          <w:p w14:paraId="39722EF7" w14:textId="77777777" w:rsidR="005933C6" w:rsidRPr="00531555" w:rsidRDefault="005933C6" w:rsidP="00314FC4"/>
        </w:tc>
        <w:tc>
          <w:tcPr>
            <w:tcW w:w="4982" w:type="dxa"/>
          </w:tcPr>
          <w:p w14:paraId="6C809404" w14:textId="77777777" w:rsidR="005933C6" w:rsidRPr="00531555" w:rsidRDefault="005933C6" w:rsidP="00314FC4"/>
        </w:tc>
        <w:tc>
          <w:tcPr>
            <w:tcW w:w="4983" w:type="dxa"/>
          </w:tcPr>
          <w:p w14:paraId="1BBB58F0" w14:textId="77777777" w:rsidR="005933C6" w:rsidRPr="00531555" w:rsidRDefault="005933C6" w:rsidP="00314FC4"/>
        </w:tc>
      </w:tr>
      <w:tr w:rsidR="005933C6" w14:paraId="2C25AB5E" w14:textId="77777777" w:rsidTr="00314FC4">
        <w:trPr>
          <w:trHeight w:val="526"/>
        </w:trPr>
        <w:tc>
          <w:tcPr>
            <w:tcW w:w="4983" w:type="dxa"/>
          </w:tcPr>
          <w:p w14:paraId="751A0EAA" w14:textId="77777777" w:rsidR="005933C6" w:rsidRPr="00531555" w:rsidRDefault="005933C6" w:rsidP="00314FC4">
            <w:r>
              <w:t xml:space="preserve">5 Students sheet – which diagram activity </w:t>
            </w:r>
          </w:p>
        </w:tc>
        <w:tc>
          <w:tcPr>
            <w:tcW w:w="4982" w:type="dxa"/>
          </w:tcPr>
          <w:p w14:paraId="03B19343" w14:textId="77777777" w:rsidR="005933C6" w:rsidRDefault="005933C6" w:rsidP="00314FC4">
            <w:pPr>
              <w:spacing w:before="0"/>
            </w:pPr>
            <w:r>
              <w:t>Students are asked to look at several data sets and associated diagrams. For each pairing, the students are asked:</w:t>
            </w:r>
          </w:p>
          <w:p w14:paraId="4E6B1C6C" w14:textId="77777777" w:rsidR="005933C6" w:rsidRDefault="005933C6" w:rsidP="00314FC4">
            <w:pPr>
              <w:pStyle w:val="ListParagraph"/>
              <w:numPr>
                <w:ilvl w:val="0"/>
                <w:numId w:val="35"/>
              </w:numPr>
              <w:spacing w:before="0"/>
            </w:pPr>
            <w:r>
              <w:t>Is this most the suitable way of displaying the data? (explain why)</w:t>
            </w:r>
          </w:p>
          <w:p w14:paraId="7E2E4614" w14:textId="77777777" w:rsidR="005933C6" w:rsidRPr="00531555" w:rsidRDefault="005933C6" w:rsidP="00314FC4">
            <w:pPr>
              <w:pStyle w:val="ListParagraph"/>
              <w:numPr>
                <w:ilvl w:val="0"/>
                <w:numId w:val="35"/>
              </w:numPr>
              <w:spacing w:before="0"/>
            </w:pPr>
            <w:r>
              <w:t>If not, then what way would you have chosen? (explain why)</w:t>
            </w:r>
          </w:p>
        </w:tc>
        <w:tc>
          <w:tcPr>
            <w:tcW w:w="4983" w:type="dxa"/>
            <w:vMerge w:val="restart"/>
          </w:tcPr>
          <w:p w14:paraId="1D41008D" w14:textId="77777777" w:rsidR="00B62B82" w:rsidRDefault="00B62B82" w:rsidP="00B62B82">
            <w:pPr>
              <w:spacing w:before="120" w:after="120"/>
            </w:pPr>
            <w:r>
              <w:t xml:space="preserve">A3 construct and interpret diagrams for grouped discrete data and continuous data, i.e. </w:t>
            </w:r>
            <w:r w:rsidRPr="00B62B82">
              <w:rPr>
                <w:strike/>
              </w:rPr>
              <w:t>histograms with equal and unequal class intervals and cumulative frequency graphs</w:t>
            </w:r>
            <w:r>
              <w:t xml:space="preserve">, and </w:t>
            </w:r>
            <w:r w:rsidRPr="00BE5C56">
              <w:t>use them appropriately</w:t>
            </w:r>
          </w:p>
          <w:p w14:paraId="6A5EC17A" w14:textId="77777777" w:rsidR="005933C6" w:rsidRDefault="005933C6" w:rsidP="00314FC4">
            <w:pPr>
              <w:rPr>
                <w:dstrike/>
              </w:rPr>
            </w:pPr>
          </w:p>
          <w:p w14:paraId="5031472D" w14:textId="77777777" w:rsidR="005933C6" w:rsidRDefault="005933C6" w:rsidP="00314FC4">
            <w:pPr>
              <w:rPr>
                <w:dstrike/>
              </w:rPr>
            </w:pPr>
          </w:p>
          <w:p w14:paraId="0D846BBB" w14:textId="77777777" w:rsidR="005933C6" w:rsidRPr="00531555" w:rsidRDefault="005933C6" w:rsidP="00314FC4"/>
        </w:tc>
      </w:tr>
      <w:tr w:rsidR="005933C6" w14:paraId="71ECD3D9" w14:textId="77777777" w:rsidTr="00314FC4">
        <w:trPr>
          <w:trHeight w:val="526"/>
        </w:trPr>
        <w:tc>
          <w:tcPr>
            <w:tcW w:w="4983" w:type="dxa"/>
          </w:tcPr>
          <w:p w14:paraId="3C2C0519" w14:textId="77777777" w:rsidR="005933C6" w:rsidRPr="00531555" w:rsidRDefault="005933C6" w:rsidP="00314FC4">
            <w:r>
              <w:t>6 Student sheet – Which diagram data set sheet</w:t>
            </w:r>
          </w:p>
        </w:tc>
        <w:tc>
          <w:tcPr>
            <w:tcW w:w="4982" w:type="dxa"/>
          </w:tcPr>
          <w:p w14:paraId="7FCC62A6" w14:textId="4281F53B" w:rsidR="005933C6" w:rsidRPr="00531555" w:rsidRDefault="005933C6" w:rsidP="00314FC4">
            <w:pPr>
              <w:spacing w:before="0"/>
            </w:pPr>
            <w:r>
              <w:t xml:space="preserve">Students are given four data sets and asked to </w:t>
            </w:r>
            <w:r w:rsidR="00987756">
              <w:t>choose</w:t>
            </w:r>
            <w:r>
              <w:t xml:space="preserve"> an appropriate method of presenting them. This can be done by hand or using a spreadsheet – see the Excel file - 7 which diagram data sets</w:t>
            </w:r>
          </w:p>
        </w:tc>
        <w:tc>
          <w:tcPr>
            <w:tcW w:w="4983" w:type="dxa"/>
            <w:vMerge/>
          </w:tcPr>
          <w:p w14:paraId="5EF180F3" w14:textId="77777777" w:rsidR="005933C6" w:rsidRPr="00531555" w:rsidRDefault="005933C6" w:rsidP="00314FC4"/>
        </w:tc>
      </w:tr>
      <w:tr w:rsidR="005933C6" w14:paraId="03E02EE0" w14:textId="77777777" w:rsidTr="00314FC4">
        <w:trPr>
          <w:trHeight w:val="526"/>
        </w:trPr>
        <w:tc>
          <w:tcPr>
            <w:tcW w:w="4983" w:type="dxa"/>
          </w:tcPr>
          <w:p w14:paraId="2588296A" w14:textId="77777777" w:rsidR="005933C6" w:rsidRPr="00531555" w:rsidRDefault="005933C6" w:rsidP="00314FC4">
            <w:r>
              <w:t>7 Which diagram - data sets</w:t>
            </w:r>
          </w:p>
        </w:tc>
        <w:tc>
          <w:tcPr>
            <w:tcW w:w="4982" w:type="dxa"/>
          </w:tcPr>
          <w:p w14:paraId="73A98B77" w14:textId="77777777" w:rsidR="005933C6" w:rsidRDefault="005933C6" w:rsidP="00314FC4">
            <w:pPr>
              <w:spacing w:before="0"/>
            </w:pPr>
            <w:r>
              <w:t xml:space="preserve">Excel file of data sets to support the activity </w:t>
            </w:r>
          </w:p>
          <w:p w14:paraId="4A584AC4" w14:textId="77777777" w:rsidR="005933C6" w:rsidRPr="00531555" w:rsidRDefault="005933C6" w:rsidP="00314FC4">
            <w:r>
              <w:t>6 Student sheet – Which diagram data set sheet</w:t>
            </w:r>
          </w:p>
        </w:tc>
        <w:tc>
          <w:tcPr>
            <w:tcW w:w="4983" w:type="dxa"/>
            <w:vMerge/>
          </w:tcPr>
          <w:p w14:paraId="383928D4" w14:textId="77777777" w:rsidR="005933C6" w:rsidRPr="00531555" w:rsidRDefault="005933C6" w:rsidP="00314FC4"/>
        </w:tc>
      </w:tr>
      <w:tr w:rsidR="005933C6" w:rsidRPr="00A80C46" w14:paraId="334F9B93" w14:textId="77777777" w:rsidTr="00314FC4">
        <w:trPr>
          <w:trHeight w:val="526"/>
        </w:trPr>
        <w:tc>
          <w:tcPr>
            <w:tcW w:w="14948" w:type="dxa"/>
            <w:gridSpan w:val="3"/>
            <w:shd w:val="clear" w:color="auto" w:fill="DBE5F1" w:themeFill="accent1" w:themeFillTint="33"/>
          </w:tcPr>
          <w:p w14:paraId="4A730364" w14:textId="77777777" w:rsidR="005933C6" w:rsidRPr="0014269B" w:rsidRDefault="005933C6" w:rsidP="00314FC4">
            <w:pPr>
              <w:spacing w:before="120" w:after="120"/>
              <w:rPr>
                <w:bCs/>
              </w:rPr>
            </w:pPr>
            <w:r w:rsidRPr="0014269B">
              <w:rPr>
                <w:bCs/>
              </w:rPr>
              <w:t>Folder name: Autonomous Learning Task</w:t>
            </w:r>
          </w:p>
          <w:p w14:paraId="39560020" w14:textId="77777777" w:rsidR="005933C6" w:rsidRPr="00A80C46" w:rsidRDefault="005933C6" w:rsidP="00314FC4">
            <w:pPr>
              <w:pStyle w:val="Sectiontitle"/>
              <w:rPr>
                <w:b w:val="0"/>
              </w:rPr>
            </w:pPr>
            <w:r w:rsidRPr="0014269B">
              <w:rPr>
                <w:b w:val="0"/>
                <w:bCs/>
              </w:rPr>
              <w:t>This task is designed to give students the opportunity to bring together the knowledge, skills and understanding they have developed in this section, in a realistic, work related context.</w:t>
            </w:r>
          </w:p>
        </w:tc>
      </w:tr>
      <w:tr w:rsidR="005933C6" w14:paraId="375E3925" w14:textId="77777777" w:rsidTr="00314FC4">
        <w:trPr>
          <w:trHeight w:val="526"/>
        </w:trPr>
        <w:tc>
          <w:tcPr>
            <w:tcW w:w="4983" w:type="dxa"/>
          </w:tcPr>
          <w:p w14:paraId="101028FA" w14:textId="77777777" w:rsidR="005933C6" w:rsidRDefault="005933C6" w:rsidP="00314FC4">
            <w:pPr>
              <w:pStyle w:val="Sectiontitle"/>
            </w:pPr>
            <w:r>
              <w:rPr>
                <w:b w:val="0"/>
              </w:rPr>
              <w:t>Document title</w:t>
            </w:r>
          </w:p>
        </w:tc>
        <w:tc>
          <w:tcPr>
            <w:tcW w:w="4982" w:type="dxa"/>
          </w:tcPr>
          <w:p w14:paraId="5700B8BD" w14:textId="77777777" w:rsidR="005933C6" w:rsidRDefault="005933C6" w:rsidP="00314FC4">
            <w:pPr>
              <w:pStyle w:val="Sectiontitle"/>
            </w:pPr>
            <w:r w:rsidRPr="00A80C46">
              <w:rPr>
                <w:b w:val="0"/>
              </w:rPr>
              <w:t>Description</w:t>
            </w:r>
          </w:p>
        </w:tc>
        <w:tc>
          <w:tcPr>
            <w:tcW w:w="4983" w:type="dxa"/>
          </w:tcPr>
          <w:p w14:paraId="51BC1429" w14:textId="77777777" w:rsidR="005933C6" w:rsidRDefault="005933C6" w:rsidP="00314FC4">
            <w:pPr>
              <w:pStyle w:val="Sectiontitle"/>
            </w:pPr>
            <w:r>
              <w:rPr>
                <w:b w:val="0"/>
              </w:rPr>
              <w:t>Specification l</w:t>
            </w:r>
            <w:r w:rsidRPr="00A80C46">
              <w:rPr>
                <w:b w:val="0"/>
              </w:rPr>
              <w:t xml:space="preserve">earning </w:t>
            </w:r>
            <w:r>
              <w:rPr>
                <w:b w:val="0"/>
              </w:rPr>
              <w:t>outcomes</w:t>
            </w:r>
          </w:p>
        </w:tc>
      </w:tr>
      <w:tr w:rsidR="00B62B82" w14:paraId="759B7D07" w14:textId="77777777" w:rsidTr="00314FC4">
        <w:trPr>
          <w:trHeight w:val="526"/>
        </w:trPr>
        <w:tc>
          <w:tcPr>
            <w:tcW w:w="4983" w:type="dxa"/>
          </w:tcPr>
          <w:p w14:paraId="34C30886" w14:textId="77777777" w:rsidR="00B62B82" w:rsidRDefault="00B62B82" w:rsidP="00B62B82">
            <w:pPr>
              <w:spacing w:before="120" w:after="120"/>
            </w:pPr>
            <w:r>
              <w:t>ALT – Student’s task sheet</w:t>
            </w:r>
          </w:p>
        </w:tc>
        <w:tc>
          <w:tcPr>
            <w:tcW w:w="4982" w:type="dxa"/>
          </w:tcPr>
          <w:p w14:paraId="392ACC7B" w14:textId="77777777" w:rsidR="00B62B82" w:rsidRDefault="00B62B82" w:rsidP="00B62B82">
            <w:pPr>
              <w:spacing w:before="120" w:after="120"/>
            </w:pPr>
            <w:r>
              <w:t>Encourages the students to think of three questions they would like to answer using the data set. Then think about how they will display the data and what calculations to use.</w:t>
            </w:r>
          </w:p>
          <w:p w14:paraId="39F34F52" w14:textId="77777777" w:rsidR="00B62B82" w:rsidRDefault="00B62B82" w:rsidP="00B62B82">
            <w:pPr>
              <w:spacing w:before="120" w:after="120"/>
            </w:pPr>
            <w:r>
              <w:lastRenderedPageBreak/>
              <w:t xml:space="preserve">Students are asked to produce a poster or a powerpoint and present their findings. </w:t>
            </w:r>
          </w:p>
        </w:tc>
        <w:tc>
          <w:tcPr>
            <w:tcW w:w="4983" w:type="dxa"/>
            <w:vMerge w:val="restart"/>
          </w:tcPr>
          <w:p w14:paraId="187ED174" w14:textId="77777777" w:rsidR="00B62B82" w:rsidRDefault="00B62B82" w:rsidP="00B62B82">
            <w:pPr>
              <w:spacing w:before="120" w:after="120"/>
            </w:pPr>
            <w:r>
              <w:lastRenderedPageBreak/>
              <w:t xml:space="preserve">A3 construct and interpret diagrams for grouped discrete data and continuous data, i.e. histograms with equal and unequal class </w:t>
            </w:r>
            <w:r>
              <w:lastRenderedPageBreak/>
              <w:t>intervals and cumulative frequency graphs, and use them appropriately</w:t>
            </w:r>
          </w:p>
          <w:p w14:paraId="54361E0A" w14:textId="77777777" w:rsidR="00B62B82" w:rsidRDefault="00B62B82" w:rsidP="00B62B82">
            <w:pPr>
              <w:spacing w:before="120" w:after="120"/>
            </w:pPr>
            <w:r>
              <w:t>A4 interpret, analyse and compare the distributions of data sets from univariate empirical distributions through appropriate graphical representation, including box plots</w:t>
            </w:r>
          </w:p>
          <w:p w14:paraId="07F24DB3" w14:textId="3B2B49BD" w:rsidR="00B62B82" w:rsidRDefault="00B62B82" w:rsidP="00B62B82">
            <w:pPr>
              <w:spacing w:before="120" w:after="120"/>
            </w:pPr>
            <w:r>
              <w:t>A5 interpret, analyse and compare the distributions of data sets from univariate empirical distributions through appropriate measures of central tendency, including quartiles, inter-quartile range, calculate and use variance and standard deviation</w:t>
            </w:r>
          </w:p>
        </w:tc>
      </w:tr>
      <w:tr w:rsidR="00B62B82" w14:paraId="10BEF4BB" w14:textId="77777777" w:rsidTr="00314FC4">
        <w:trPr>
          <w:trHeight w:val="526"/>
        </w:trPr>
        <w:tc>
          <w:tcPr>
            <w:tcW w:w="4983" w:type="dxa"/>
          </w:tcPr>
          <w:p w14:paraId="69186DCD" w14:textId="77777777" w:rsidR="00B62B82" w:rsidRDefault="00B62B82" w:rsidP="00B62B82">
            <w:pPr>
              <w:spacing w:before="120" w:after="120"/>
            </w:pPr>
            <w:r>
              <w:lastRenderedPageBreak/>
              <w:t>ALT – Student’s sheet – DigitalBreathTest2013.xlx</w:t>
            </w:r>
          </w:p>
        </w:tc>
        <w:tc>
          <w:tcPr>
            <w:tcW w:w="4982" w:type="dxa"/>
          </w:tcPr>
          <w:p w14:paraId="69393FD7" w14:textId="31BC1500" w:rsidR="00B62B82" w:rsidRDefault="00B62B82" w:rsidP="00B62B82">
            <w:pPr>
              <w:spacing w:before="120" w:after="120"/>
            </w:pPr>
            <w:r>
              <w:t xml:space="preserve">Large data set on </w:t>
            </w:r>
            <w:r w:rsidR="0020734A">
              <w:t>E</w:t>
            </w:r>
            <w:r>
              <w:t>xcel spreadsheet</w:t>
            </w:r>
          </w:p>
        </w:tc>
        <w:tc>
          <w:tcPr>
            <w:tcW w:w="4983" w:type="dxa"/>
            <w:vMerge/>
          </w:tcPr>
          <w:p w14:paraId="54530A4C" w14:textId="77777777" w:rsidR="00B62B82" w:rsidRDefault="00B62B82" w:rsidP="00B62B82">
            <w:pPr>
              <w:spacing w:before="120" w:after="120"/>
            </w:pPr>
          </w:p>
        </w:tc>
      </w:tr>
      <w:tr w:rsidR="0016668C" w:rsidRPr="00A80C46" w14:paraId="484695C9" w14:textId="77777777" w:rsidTr="00410F7B">
        <w:trPr>
          <w:trHeight w:val="526"/>
        </w:trPr>
        <w:tc>
          <w:tcPr>
            <w:tcW w:w="14948" w:type="dxa"/>
            <w:gridSpan w:val="3"/>
            <w:shd w:val="clear" w:color="auto" w:fill="DBE5F1" w:themeFill="accent1" w:themeFillTint="33"/>
          </w:tcPr>
          <w:p w14:paraId="3F981411" w14:textId="77777777" w:rsidR="0016668C" w:rsidRPr="00A80C46" w:rsidRDefault="0016668C" w:rsidP="00410F7B">
            <w:pPr>
              <w:pStyle w:val="Sectiontitle"/>
              <w:rPr>
                <w:b w:val="0"/>
              </w:rPr>
            </w:pPr>
            <w:r w:rsidRPr="00435019">
              <w:rPr>
                <w:bCs/>
              </w:rPr>
              <w:t>File</w:t>
            </w:r>
            <w:r>
              <w:rPr>
                <w:b w:val="0"/>
              </w:rPr>
              <w:t xml:space="preserve"> name: Exam style questions – Histograms</w:t>
            </w:r>
          </w:p>
        </w:tc>
      </w:tr>
      <w:tr w:rsidR="0016668C" w14:paraId="35499256" w14:textId="77777777" w:rsidTr="00410F7B">
        <w:trPr>
          <w:trHeight w:val="526"/>
        </w:trPr>
        <w:tc>
          <w:tcPr>
            <w:tcW w:w="4983" w:type="dxa"/>
          </w:tcPr>
          <w:p w14:paraId="56ED100B" w14:textId="77777777" w:rsidR="0016668C" w:rsidRDefault="0016668C" w:rsidP="00410F7B">
            <w:pPr>
              <w:pStyle w:val="Sectiontitle"/>
            </w:pPr>
            <w:r>
              <w:rPr>
                <w:b w:val="0"/>
              </w:rPr>
              <w:t>Document title</w:t>
            </w:r>
          </w:p>
        </w:tc>
        <w:tc>
          <w:tcPr>
            <w:tcW w:w="4982" w:type="dxa"/>
          </w:tcPr>
          <w:p w14:paraId="5F8D4F89" w14:textId="77777777" w:rsidR="0016668C" w:rsidRDefault="0016668C" w:rsidP="00410F7B">
            <w:pPr>
              <w:pStyle w:val="Sectiontitle"/>
            </w:pPr>
            <w:r w:rsidRPr="00A80C46">
              <w:rPr>
                <w:b w:val="0"/>
              </w:rPr>
              <w:t>Description</w:t>
            </w:r>
          </w:p>
        </w:tc>
        <w:tc>
          <w:tcPr>
            <w:tcW w:w="4983" w:type="dxa"/>
          </w:tcPr>
          <w:p w14:paraId="4B3116EE" w14:textId="77777777" w:rsidR="0016668C" w:rsidRDefault="0016668C" w:rsidP="00410F7B">
            <w:pPr>
              <w:pStyle w:val="Sectiontitle"/>
            </w:pPr>
            <w:r>
              <w:rPr>
                <w:b w:val="0"/>
              </w:rPr>
              <w:t>Specification l</w:t>
            </w:r>
            <w:r w:rsidRPr="00A80C46">
              <w:rPr>
                <w:b w:val="0"/>
              </w:rPr>
              <w:t xml:space="preserve">earning </w:t>
            </w:r>
            <w:r>
              <w:rPr>
                <w:b w:val="0"/>
              </w:rPr>
              <w:t>outcomes</w:t>
            </w:r>
          </w:p>
        </w:tc>
      </w:tr>
      <w:tr w:rsidR="0016668C" w14:paraId="6758B386" w14:textId="77777777" w:rsidTr="00410F7B">
        <w:trPr>
          <w:trHeight w:val="526"/>
        </w:trPr>
        <w:tc>
          <w:tcPr>
            <w:tcW w:w="4983" w:type="dxa"/>
          </w:tcPr>
          <w:p w14:paraId="627FB9F8" w14:textId="77777777" w:rsidR="0016668C" w:rsidRDefault="0016668C" w:rsidP="00410F7B">
            <w:pPr>
              <w:pStyle w:val="Sectiontitle"/>
              <w:rPr>
                <w:b w:val="0"/>
              </w:rPr>
            </w:pPr>
            <w:r>
              <w:rPr>
                <w:b w:val="0"/>
              </w:rPr>
              <w:t>Exam style questions- Histograms</w:t>
            </w:r>
          </w:p>
        </w:tc>
        <w:tc>
          <w:tcPr>
            <w:tcW w:w="4982" w:type="dxa"/>
          </w:tcPr>
          <w:p w14:paraId="590E38EE" w14:textId="77777777" w:rsidR="0016668C" w:rsidRPr="00A80C46" w:rsidRDefault="0016668C" w:rsidP="00410F7B">
            <w:pPr>
              <w:pStyle w:val="Sectiontitle"/>
              <w:rPr>
                <w:b w:val="0"/>
              </w:rPr>
            </w:pPr>
            <w:r>
              <w:rPr>
                <w:b w:val="0"/>
              </w:rPr>
              <w:t>A selection of questions based on previous examination questions</w:t>
            </w:r>
          </w:p>
        </w:tc>
        <w:tc>
          <w:tcPr>
            <w:tcW w:w="4983" w:type="dxa"/>
          </w:tcPr>
          <w:p w14:paraId="11AAFA80" w14:textId="77777777" w:rsidR="0016668C" w:rsidRDefault="0016668C" w:rsidP="00410F7B">
            <w:pPr>
              <w:pStyle w:val="Sectiontitle"/>
              <w:rPr>
                <w:b w:val="0"/>
              </w:rPr>
            </w:pPr>
            <w:r>
              <w:rPr>
                <w:b w:val="0"/>
              </w:rPr>
              <w:t>Examinations practice/awareness</w:t>
            </w:r>
          </w:p>
        </w:tc>
      </w:tr>
    </w:tbl>
    <w:p w14:paraId="08BF6BB9" w14:textId="77777777" w:rsidR="005933C6" w:rsidRPr="001334BF" w:rsidRDefault="005933C6" w:rsidP="005933C6"/>
    <w:p w14:paraId="199ADD76" w14:textId="77777777" w:rsidR="005933C6" w:rsidRDefault="005933C6" w:rsidP="00E5711A">
      <w:pPr>
        <w:pStyle w:val="Title"/>
        <w:rPr>
          <w:i/>
          <w:iCs/>
        </w:rPr>
      </w:pPr>
    </w:p>
    <w:p w14:paraId="16AB578A" w14:textId="77777777" w:rsidR="0020734A" w:rsidRDefault="0020734A">
      <w:pPr>
        <w:spacing w:before="0"/>
        <w:rPr>
          <w:b/>
          <w:bCs/>
          <w:i/>
          <w:iCs/>
          <w:color w:val="E00034"/>
          <w:sz w:val="28"/>
          <w:szCs w:val="28"/>
        </w:rPr>
      </w:pPr>
      <w:bookmarkStart w:id="12" w:name="correlation"/>
      <w:r>
        <w:rPr>
          <w:i/>
          <w:iCs/>
        </w:rPr>
        <w:br w:type="page"/>
      </w:r>
    </w:p>
    <w:p w14:paraId="65FBAB5B" w14:textId="3724B7C8" w:rsidR="000070B7" w:rsidRPr="00D62B05" w:rsidRDefault="000070B7" w:rsidP="000070B7">
      <w:pPr>
        <w:pStyle w:val="Title"/>
      </w:pPr>
      <w:r>
        <w:rPr>
          <w:i/>
          <w:iCs/>
        </w:rPr>
        <w:lastRenderedPageBreak/>
        <w:t>Correlation</w:t>
      </w:r>
      <w:bookmarkEnd w:id="12"/>
      <w:r w:rsidRPr="00D62B05">
        <w:t xml:space="preserve"> – </w:t>
      </w:r>
      <w:r w:rsidRPr="00560827">
        <w:t>Teacher overview</w:t>
      </w:r>
    </w:p>
    <w:p w14:paraId="02E9BE98" w14:textId="77777777" w:rsidR="000070B7" w:rsidRPr="00B95AFA" w:rsidRDefault="000070B7" w:rsidP="000070B7"/>
    <w:tbl>
      <w:tblPr>
        <w:tblStyle w:val="TableGrid"/>
        <w:tblW w:w="0" w:type="auto"/>
        <w:tblLook w:val="04A0" w:firstRow="1" w:lastRow="0" w:firstColumn="1" w:lastColumn="0" w:noHBand="0" w:noVBand="1"/>
      </w:tblPr>
      <w:tblGrid>
        <w:gridCol w:w="4983"/>
        <w:gridCol w:w="4982"/>
        <w:gridCol w:w="4983"/>
      </w:tblGrid>
      <w:tr w:rsidR="000070B7" w14:paraId="18D7D779" w14:textId="77777777" w:rsidTr="00C304E4">
        <w:trPr>
          <w:trHeight w:val="526"/>
        </w:trPr>
        <w:tc>
          <w:tcPr>
            <w:tcW w:w="14948" w:type="dxa"/>
            <w:gridSpan w:val="3"/>
          </w:tcPr>
          <w:p w14:paraId="5C417C59" w14:textId="77777777" w:rsidR="000070B7" w:rsidRPr="00F83B64" w:rsidRDefault="000070B7" w:rsidP="00C304E4">
            <w:pPr>
              <w:pStyle w:val="Sectiontitle"/>
              <w:rPr>
                <w:b w:val="0"/>
                <w:bCs/>
              </w:rPr>
            </w:pPr>
            <w:r>
              <w:t xml:space="preserve">Summary of content: </w:t>
            </w:r>
            <w:r w:rsidRPr="00F83B64">
              <w:rPr>
                <w:b w:val="0"/>
                <w:bCs/>
              </w:rPr>
              <w:t>This section aims to build an understanding of correlation</w:t>
            </w:r>
            <w:r>
              <w:rPr>
                <w:b w:val="0"/>
                <w:bCs/>
              </w:rPr>
              <w:t xml:space="preserve"> by examining and interpreting real data on countries. The term association is used to refer any potential relationship between variables and correlation is used when referring to a linear relationship. The students are introduced to the product moment correlation coefficient and encouraged to explore the value and limitation of using this figure as a measure of the strength of a correlation. Causation and outliers are also covered in this section.</w:t>
            </w:r>
          </w:p>
          <w:p w14:paraId="574C45D7" w14:textId="77777777" w:rsidR="000070B7" w:rsidRDefault="000070B7" w:rsidP="00C304E4">
            <w:pPr>
              <w:pStyle w:val="Sectiontitle"/>
            </w:pPr>
            <w:r>
              <w:t xml:space="preserve">Pre-requisites: </w:t>
            </w:r>
            <w:r w:rsidRPr="00C40D84">
              <w:rPr>
                <w:b w:val="0"/>
                <w:bCs/>
              </w:rPr>
              <w:t>GCSE level understanding of scatter diagrams</w:t>
            </w:r>
          </w:p>
          <w:p w14:paraId="24201BFA" w14:textId="77777777" w:rsidR="000070B7" w:rsidRDefault="000070B7" w:rsidP="00C304E4">
            <w:pPr>
              <w:pStyle w:val="Sectiontitle"/>
              <w:rPr>
                <w:b w:val="0"/>
                <w:bCs/>
              </w:rPr>
            </w:pPr>
            <w:r>
              <w:t xml:space="preserve">Approximate guided learning hours: </w:t>
            </w:r>
            <w:r w:rsidRPr="008D447B">
              <w:rPr>
                <w:b w:val="0"/>
                <w:bCs/>
              </w:rPr>
              <w:t>12-15</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use in most of the other sections when working on problems.</w:t>
            </w:r>
          </w:p>
          <w:p w14:paraId="7EDE1B9C" w14:textId="77777777" w:rsidR="000070B7" w:rsidRDefault="000070B7" w:rsidP="00C304E4">
            <w:pPr>
              <w:pStyle w:val="Sectiontitle"/>
              <w:rPr>
                <w:bCs/>
              </w:rPr>
            </w:pPr>
            <w:r>
              <w:rPr>
                <w:bCs/>
              </w:rPr>
              <w:t xml:space="preserve">Auto-marked online assessment: </w:t>
            </w:r>
            <w:r w:rsidRPr="00D80884">
              <w:rPr>
                <w:b w:val="0"/>
              </w:rPr>
              <w:t>Section test</w:t>
            </w:r>
          </w:p>
          <w:p w14:paraId="29D62F0D" w14:textId="77777777" w:rsidR="000070B7" w:rsidRPr="00F372E0" w:rsidRDefault="000070B7" w:rsidP="00C304E4">
            <w:pPr>
              <w:pStyle w:val="Sectiontitle"/>
              <w:rPr>
                <w:b w:val="0"/>
                <w:bCs/>
                <w:i/>
                <w:iCs/>
              </w:rPr>
            </w:pPr>
            <w:r>
              <w:rPr>
                <w:b w:val="0"/>
                <w:bCs/>
                <w:i/>
                <w:iCs/>
              </w:rPr>
              <w:t>Teacher notes, solutions and any other support materials are contained in the teacher folders</w:t>
            </w:r>
          </w:p>
        </w:tc>
      </w:tr>
      <w:tr w:rsidR="000070B7" w14:paraId="4E1BB8BF" w14:textId="77777777" w:rsidTr="00C304E4">
        <w:trPr>
          <w:trHeight w:val="526"/>
        </w:trPr>
        <w:tc>
          <w:tcPr>
            <w:tcW w:w="14948" w:type="dxa"/>
            <w:gridSpan w:val="3"/>
            <w:shd w:val="clear" w:color="auto" w:fill="DBE5F1" w:themeFill="accent1" w:themeFillTint="33"/>
          </w:tcPr>
          <w:p w14:paraId="2B71F6F4" w14:textId="77777777" w:rsidR="000070B7" w:rsidRPr="00A80C46" w:rsidRDefault="000070B7" w:rsidP="00C304E4">
            <w:pPr>
              <w:pStyle w:val="Sectiontitle"/>
              <w:rPr>
                <w:b w:val="0"/>
              </w:rPr>
            </w:pPr>
            <w:bookmarkStart w:id="13" w:name="_Hlk48051339"/>
            <w:r>
              <w:rPr>
                <w:b w:val="0"/>
              </w:rPr>
              <w:t xml:space="preserve">Folder name: </w:t>
            </w:r>
            <w:r w:rsidRPr="00636E59">
              <w:t xml:space="preserve">Scatter diagrams, outliers and product moment </w:t>
            </w:r>
          </w:p>
        </w:tc>
      </w:tr>
      <w:tr w:rsidR="000070B7" w14:paraId="779BCCA0" w14:textId="77777777" w:rsidTr="00C304E4">
        <w:trPr>
          <w:trHeight w:val="526"/>
        </w:trPr>
        <w:tc>
          <w:tcPr>
            <w:tcW w:w="4983" w:type="dxa"/>
          </w:tcPr>
          <w:p w14:paraId="188B4384" w14:textId="77777777" w:rsidR="000070B7" w:rsidRDefault="000070B7" w:rsidP="00C304E4">
            <w:pPr>
              <w:pStyle w:val="Sectiontitle"/>
            </w:pPr>
            <w:r>
              <w:rPr>
                <w:b w:val="0"/>
              </w:rPr>
              <w:t>Document title</w:t>
            </w:r>
          </w:p>
        </w:tc>
        <w:tc>
          <w:tcPr>
            <w:tcW w:w="4982" w:type="dxa"/>
          </w:tcPr>
          <w:p w14:paraId="31A9E769" w14:textId="77777777" w:rsidR="000070B7" w:rsidRDefault="000070B7" w:rsidP="00C304E4">
            <w:pPr>
              <w:pStyle w:val="Sectiontitle"/>
            </w:pPr>
            <w:r w:rsidRPr="00A80C46">
              <w:rPr>
                <w:b w:val="0"/>
              </w:rPr>
              <w:t>Description</w:t>
            </w:r>
          </w:p>
        </w:tc>
        <w:tc>
          <w:tcPr>
            <w:tcW w:w="4983" w:type="dxa"/>
          </w:tcPr>
          <w:p w14:paraId="5E1F736C" w14:textId="77777777" w:rsidR="000070B7" w:rsidRDefault="000070B7" w:rsidP="00C304E4">
            <w:pPr>
              <w:pStyle w:val="Sectiontitle"/>
            </w:pPr>
            <w:r>
              <w:rPr>
                <w:b w:val="0"/>
              </w:rPr>
              <w:t>Specification l</w:t>
            </w:r>
            <w:r w:rsidRPr="00A80C46">
              <w:rPr>
                <w:b w:val="0"/>
              </w:rPr>
              <w:t xml:space="preserve">earning </w:t>
            </w:r>
            <w:r>
              <w:rPr>
                <w:b w:val="0"/>
              </w:rPr>
              <w:t>outcomes</w:t>
            </w:r>
          </w:p>
        </w:tc>
      </w:tr>
      <w:bookmarkEnd w:id="13"/>
      <w:tr w:rsidR="000070B7" w14:paraId="23006C27" w14:textId="77777777" w:rsidTr="00C304E4">
        <w:trPr>
          <w:trHeight w:val="526"/>
        </w:trPr>
        <w:tc>
          <w:tcPr>
            <w:tcW w:w="4983" w:type="dxa"/>
          </w:tcPr>
          <w:p w14:paraId="2F060086" w14:textId="77777777" w:rsidR="000070B7" w:rsidRPr="00C40D84" w:rsidRDefault="000070B7" w:rsidP="00C304E4">
            <w:r w:rsidRPr="00C40D84">
              <w:t>2 Students sheet Correlation WS</w:t>
            </w:r>
          </w:p>
        </w:tc>
        <w:tc>
          <w:tcPr>
            <w:tcW w:w="4982" w:type="dxa"/>
          </w:tcPr>
          <w:p w14:paraId="144EEBD3" w14:textId="77777777" w:rsidR="000070B7" w:rsidRPr="00C40D84" w:rsidRDefault="000070B7" w:rsidP="00C304E4">
            <w:r w:rsidRPr="00C40D84">
              <w:t>Uses data from the CIA world fact-book to develop students’ understanding of correlation and their skills in reading and interpreting data.</w:t>
            </w:r>
          </w:p>
          <w:p w14:paraId="32B9BAA5" w14:textId="77777777" w:rsidR="000070B7" w:rsidRPr="00C40D84" w:rsidRDefault="000070B7" w:rsidP="00C304E4">
            <w:r w:rsidRPr="00C40D84">
              <w:t xml:space="preserve">The term outlier is introduced, and students are encouraged to use a reasoned approach when deciding if a point is an outlier. </w:t>
            </w:r>
          </w:p>
          <w:p w14:paraId="1A3A203D" w14:textId="77777777" w:rsidR="000070B7" w:rsidRPr="00C40D84" w:rsidRDefault="000070B7" w:rsidP="00C304E4">
            <w:r w:rsidRPr="00C40D84">
              <w:t xml:space="preserve">After reasoning using the general shape and direction of the scatter, the students are introduced to the product moment correlation coefficient. </w:t>
            </w:r>
          </w:p>
          <w:p w14:paraId="42F384E6" w14:textId="77777777" w:rsidR="000070B7" w:rsidRPr="00C40D84" w:rsidRDefault="000070B7" w:rsidP="00C304E4">
            <w:r w:rsidRPr="00C40D84">
              <w:t xml:space="preserve">The students are walked through calculating PMCC for a large data set with Microsoft Excel. </w:t>
            </w:r>
            <w:r w:rsidRPr="00C40D84">
              <w:lastRenderedPageBreak/>
              <w:t>(see 2c for student’s spreadsheet, or 2b for a printable hard copy)</w:t>
            </w:r>
          </w:p>
          <w:p w14:paraId="569D0980" w14:textId="1B1342D7" w:rsidR="000070B7" w:rsidRPr="00C40D84" w:rsidRDefault="000070B7" w:rsidP="000070B7">
            <w:r w:rsidRPr="00C40D84">
              <w:t>A card matching activity where students match scatter diagrams to a PMCC is provided as consolidation. (see 2a below)</w:t>
            </w:r>
          </w:p>
        </w:tc>
        <w:tc>
          <w:tcPr>
            <w:tcW w:w="4983" w:type="dxa"/>
          </w:tcPr>
          <w:p w14:paraId="296A01AB" w14:textId="77777777" w:rsidR="000070B7" w:rsidRDefault="000070B7" w:rsidP="000070B7">
            <w:pPr>
              <w:spacing w:before="0"/>
              <w:rPr>
                <w:color w:val="000000"/>
              </w:rPr>
            </w:pPr>
            <w:r>
              <w:rPr>
                <w:color w:val="000000"/>
              </w:rPr>
              <w:lastRenderedPageBreak/>
              <w:t>A6 (part)</w:t>
            </w:r>
          </w:p>
          <w:p w14:paraId="62CEC5F3" w14:textId="77777777" w:rsidR="000070B7" w:rsidRDefault="000070B7" w:rsidP="000070B7">
            <w:pPr>
              <w:spacing w:before="0"/>
              <w:rPr>
                <w:color w:val="000000"/>
              </w:rPr>
            </w:pPr>
            <w:r w:rsidRPr="0022215D">
              <w:rPr>
                <w:color w:val="000000"/>
              </w:rPr>
              <w:t>recognise correlation</w:t>
            </w:r>
          </w:p>
          <w:p w14:paraId="318CEA66" w14:textId="77777777" w:rsidR="000070B7" w:rsidRDefault="000070B7" w:rsidP="000070B7">
            <w:pPr>
              <w:spacing w:before="0"/>
              <w:rPr>
                <w:color w:val="000000"/>
              </w:rPr>
            </w:pPr>
          </w:p>
          <w:p w14:paraId="06090CD8" w14:textId="77777777" w:rsidR="000070B7" w:rsidRDefault="000070B7" w:rsidP="000070B7">
            <w:pPr>
              <w:spacing w:before="0"/>
              <w:rPr>
                <w:color w:val="000000"/>
              </w:rPr>
            </w:pPr>
            <w:r>
              <w:rPr>
                <w:color w:val="000000"/>
              </w:rPr>
              <w:t>A8 (part)</w:t>
            </w:r>
          </w:p>
          <w:p w14:paraId="243E8061" w14:textId="77777777" w:rsidR="000070B7" w:rsidRDefault="000070B7" w:rsidP="000070B7">
            <w:pPr>
              <w:spacing w:before="0"/>
              <w:rPr>
                <w:color w:val="000000"/>
              </w:rPr>
            </w:pPr>
            <w:r>
              <w:rPr>
                <w:color w:val="000000"/>
              </w:rPr>
              <w:t>use and interpret the product moment correlation coefficient, recognising its limitations</w:t>
            </w:r>
          </w:p>
          <w:p w14:paraId="4C2ADA2A" w14:textId="77777777" w:rsidR="000070B7" w:rsidRPr="00C40D84" w:rsidRDefault="000070B7" w:rsidP="00C304E4"/>
        </w:tc>
      </w:tr>
      <w:tr w:rsidR="000070B7" w14:paraId="458CD8D9" w14:textId="77777777" w:rsidTr="00C304E4">
        <w:trPr>
          <w:trHeight w:val="526"/>
        </w:trPr>
        <w:tc>
          <w:tcPr>
            <w:tcW w:w="4983" w:type="dxa"/>
          </w:tcPr>
          <w:p w14:paraId="6241E769" w14:textId="1F2EB8D8" w:rsidR="000070B7" w:rsidRPr="00C40D84" w:rsidRDefault="000070B7" w:rsidP="00C304E4">
            <w:r w:rsidRPr="00C40D84">
              <w:t xml:space="preserve">2a Correlation </w:t>
            </w:r>
            <w:r w:rsidR="00987756">
              <w:t>V</w:t>
            </w:r>
            <w:r w:rsidRPr="00C40D84">
              <w:t>s world matching cards</w:t>
            </w:r>
          </w:p>
        </w:tc>
        <w:tc>
          <w:tcPr>
            <w:tcW w:w="4982" w:type="dxa"/>
          </w:tcPr>
          <w:p w14:paraId="15579FC8" w14:textId="77777777" w:rsidR="000070B7" w:rsidRPr="00C40D84" w:rsidRDefault="000070B7" w:rsidP="00C304E4">
            <w:r w:rsidRPr="00C40D84">
              <w:t xml:space="preserve">A card matching activity where students match scatter diagrams to a PMCC. </w:t>
            </w:r>
          </w:p>
        </w:tc>
        <w:tc>
          <w:tcPr>
            <w:tcW w:w="4983" w:type="dxa"/>
            <w:vMerge w:val="restart"/>
          </w:tcPr>
          <w:p w14:paraId="5184120F" w14:textId="77777777" w:rsidR="000070B7" w:rsidRDefault="000070B7" w:rsidP="000070B7">
            <w:pPr>
              <w:spacing w:before="0"/>
              <w:rPr>
                <w:color w:val="000000"/>
              </w:rPr>
            </w:pPr>
            <w:r>
              <w:rPr>
                <w:color w:val="000000"/>
              </w:rPr>
              <w:t>A6 (part)</w:t>
            </w:r>
          </w:p>
          <w:p w14:paraId="52B5BA37" w14:textId="77777777" w:rsidR="000070B7" w:rsidRDefault="000070B7" w:rsidP="000070B7">
            <w:pPr>
              <w:spacing w:before="0"/>
              <w:rPr>
                <w:color w:val="000000"/>
              </w:rPr>
            </w:pPr>
            <w:r w:rsidRPr="0022215D">
              <w:rPr>
                <w:color w:val="000000"/>
              </w:rPr>
              <w:t>recognise correlation</w:t>
            </w:r>
          </w:p>
          <w:p w14:paraId="20B5B7FC" w14:textId="77777777" w:rsidR="000070B7" w:rsidRDefault="000070B7" w:rsidP="000070B7">
            <w:pPr>
              <w:spacing w:before="0"/>
              <w:rPr>
                <w:color w:val="000000"/>
              </w:rPr>
            </w:pPr>
          </w:p>
          <w:p w14:paraId="2363C517" w14:textId="5FD9904C" w:rsidR="000070B7" w:rsidRPr="00C40D84" w:rsidRDefault="000070B7" w:rsidP="000070B7">
            <w:pPr>
              <w:spacing w:before="0"/>
            </w:pPr>
            <w:r>
              <w:rPr>
                <w:color w:val="000000"/>
              </w:rPr>
              <w:t>A8 (part) use and interpret the product moment correlation coefficient, recognising its limitations</w:t>
            </w:r>
          </w:p>
        </w:tc>
      </w:tr>
      <w:tr w:rsidR="000070B7" w14:paraId="560C0B76" w14:textId="77777777" w:rsidTr="00C304E4">
        <w:trPr>
          <w:trHeight w:val="526"/>
        </w:trPr>
        <w:tc>
          <w:tcPr>
            <w:tcW w:w="4983" w:type="dxa"/>
          </w:tcPr>
          <w:p w14:paraId="4767E056" w14:textId="77777777" w:rsidR="000070B7" w:rsidRPr="00C40D84" w:rsidRDefault="000070B7" w:rsidP="00C304E4">
            <w:r w:rsidRPr="00C40D84">
              <w:t>2b Students sheet – Correlation WS world data sheet V3</w:t>
            </w:r>
          </w:p>
        </w:tc>
        <w:tc>
          <w:tcPr>
            <w:tcW w:w="4982" w:type="dxa"/>
          </w:tcPr>
          <w:p w14:paraId="77162578" w14:textId="77777777" w:rsidR="000070B7" w:rsidRPr="00C40D84" w:rsidRDefault="000070B7" w:rsidP="00C304E4">
            <w:r w:rsidRPr="00C40D84">
              <w:t>A PDF hard copy of the data contained in the Excel spreadsheet 2c</w:t>
            </w:r>
          </w:p>
        </w:tc>
        <w:tc>
          <w:tcPr>
            <w:tcW w:w="4983" w:type="dxa"/>
            <w:vMerge/>
          </w:tcPr>
          <w:p w14:paraId="04233745" w14:textId="77777777" w:rsidR="000070B7" w:rsidRPr="00C40D84" w:rsidRDefault="000070B7" w:rsidP="00C304E4"/>
        </w:tc>
      </w:tr>
      <w:tr w:rsidR="000070B7" w14:paraId="4197D04D" w14:textId="77777777" w:rsidTr="00C304E4">
        <w:trPr>
          <w:trHeight w:val="526"/>
        </w:trPr>
        <w:tc>
          <w:tcPr>
            <w:tcW w:w="4983" w:type="dxa"/>
          </w:tcPr>
          <w:p w14:paraId="27208CF4" w14:textId="77777777" w:rsidR="000070B7" w:rsidRPr="00C40D84" w:rsidRDefault="000070B7" w:rsidP="00C304E4">
            <w:r w:rsidRPr="00C40D84">
              <w:t>2c Students – Correlation tasks</w:t>
            </w:r>
          </w:p>
        </w:tc>
        <w:tc>
          <w:tcPr>
            <w:tcW w:w="4982" w:type="dxa"/>
          </w:tcPr>
          <w:p w14:paraId="26CC3360" w14:textId="177E700D" w:rsidR="000070B7" w:rsidRPr="00C40D84" w:rsidRDefault="000070B7" w:rsidP="00C304E4">
            <w:r w:rsidRPr="00C40D84">
              <w:t xml:space="preserve">An </w:t>
            </w:r>
            <w:r w:rsidR="00A95272">
              <w:t>E</w:t>
            </w:r>
            <w:r w:rsidRPr="00C40D84">
              <w:t>xcel spreadsheet containing data, to be used alongside Q10 on 2 Students sheet Correlation WS</w:t>
            </w:r>
          </w:p>
        </w:tc>
        <w:tc>
          <w:tcPr>
            <w:tcW w:w="4983" w:type="dxa"/>
            <w:vMerge/>
          </w:tcPr>
          <w:p w14:paraId="40E23854" w14:textId="77777777" w:rsidR="000070B7" w:rsidRPr="00C40D84" w:rsidRDefault="000070B7" w:rsidP="00C304E4"/>
        </w:tc>
      </w:tr>
      <w:tr w:rsidR="000070B7" w:rsidRPr="00A80C46" w14:paraId="2AF2AB24" w14:textId="77777777" w:rsidTr="00C304E4">
        <w:trPr>
          <w:trHeight w:val="526"/>
        </w:trPr>
        <w:tc>
          <w:tcPr>
            <w:tcW w:w="14948" w:type="dxa"/>
            <w:gridSpan w:val="3"/>
            <w:shd w:val="clear" w:color="auto" w:fill="DBE5F1" w:themeFill="accent1" w:themeFillTint="33"/>
          </w:tcPr>
          <w:p w14:paraId="5DAC2F83" w14:textId="77777777" w:rsidR="000070B7" w:rsidRDefault="000070B7" w:rsidP="00C304E4">
            <w:pPr>
              <w:pStyle w:val="Sectiontitle"/>
            </w:pPr>
            <w:bookmarkStart w:id="14" w:name="_Hlk48051449"/>
            <w:bookmarkStart w:id="15" w:name="_Hlk49157192"/>
            <w:r>
              <w:rPr>
                <w:b w:val="0"/>
              </w:rPr>
              <w:t xml:space="preserve">Folder name: </w:t>
            </w:r>
            <w:r>
              <w:t xml:space="preserve">Using a calculator to find PMCC </w:t>
            </w:r>
          </w:p>
          <w:p w14:paraId="1F5C1732" w14:textId="68D066A9" w:rsidR="000070B7" w:rsidRPr="00A80C46" w:rsidRDefault="000070B7" w:rsidP="000070B7">
            <w:pPr>
              <w:spacing w:before="0"/>
              <w:rPr>
                <w:b/>
              </w:rPr>
            </w:pPr>
            <w:r w:rsidRPr="004F13F4">
              <w:rPr>
                <w:i/>
                <w:color w:val="FF0000"/>
              </w:rPr>
              <w:t>These resources have been included as it could be useful for questions where students have a small data set and are not required to use the summary data, however</w:t>
            </w:r>
            <w:r w:rsidR="00A95272">
              <w:rPr>
                <w:i/>
                <w:color w:val="FF0000"/>
              </w:rPr>
              <w:t>,</w:t>
            </w:r>
            <w:r w:rsidRPr="004F13F4">
              <w:rPr>
                <w:i/>
                <w:color w:val="FF0000"/>
              </w:rPr>
              <w:t xml:space="preserve"> </w:t>
            </w:r>
            <w:r w:rsidRPr="004F13F4">
              <w:rPr>
                <w:i/>
                <w:color w:val="FF0000"/>
                <w:u w:val="single"/>
              </w:rPr>
              <w:t>examination questions have tended to focus on using the summary data and the formula</w:t>
            </w:r>
            <w:r w:rsidRPr="004F13F4">
              <w:rPr>
                <w:i/>
                <w:color w:val="FF0000"/>
              </w:rPr>
              <w:t>.</w:t>
            </w:r>
          </w:p>
        </w:tc>
      </w:tr>
      <w:tr w:rsidR="000070B7" w14:paraId="0BA9B206" w14:textId="77777777" w:rsidTr="00C304E4">
        <w:trPr>
          <w:trHeight w:val="526"/>
        </w:trPr>
        <w:tc>
          <w:tcPr>
            <w:tcW w:w="4983" w:type="dxa"/>
          </w:tcPr>
          <w:p w14:paraId="3A9C439E" w14:textId="77777777" w:rsidR="000070B7" w:rsidRDefault="000070B7" w:rsidP="00C304E4">
            <w:pPr>
              <w:pStyle w:val="Sectiontitle"/>
            </w:pPr>
            <w:r>
              <w:rPr>
                <w:b w:val="0"/>
              </w:rPr>
              <w:t>Document title</w:t>
            </w:r>
          </w:p>
        </w:tc>
        <w:tc>
          <w:tcPr>
            <w:tcW w:w="4982" w:type="dxa"/>
          </w:tcPr>
          <w:p w14:paraId="17DADF70" w14:textId="77777777" w:rsidR="000070B7" w:rsidRDefault="000070B7" w:rsidP="00C304E4">
            <w:pPr>
              <w:pStyle w:val="Sectiontitle"/>
            </w:pPr>
            <w:r w:rsidRPr="00A80C46">
              <w:rPr>
                <w:b w:val="0"/>
              </w:rPr>
              <w:t>Description</w:t>
            </w:r>
          </w:p>
        </w:tc>
        <w:tc>
          <w:tcPr>
            <w:tcW w:w="4983" w:type="dxa"/>
          </w:tcPr>
          <w:p w14:paraId="42BA99C3" w14:textId="77777777" w:rsidR="000070B7" w:rsidRDefault="000070B7" w:rsidP="00C304E4">
            <w:pPr>
              <w:pStyle w:val="Sectiontitle"/>
            </w:pPr>
            <w:r>
              <w:rPr>
                <w:b w:val="0"/>
              </w:rPr>
              <w:t>Specification l</w:t>
            </w:r>
            <w:r w:rsidRPr="00A80C46">
              <w:rPr>
                <w:b w:val="0"/>
              </w:rPr>
              <w:t xml:space="preserve">earning </w:t>
            </w:r>
            <w:r>
              <w:rPr>
                <w:b w:val="0"/>
              </w:rPr>
              <w:t>outcomes</w:t>
            </w:r>
          </w:p>
        </w:tc>
      </w:tr>
      <w:tr w:rsidR="000070B7" w14:paraId="46375D8E" w14:textId="77777777" w:rsidTr="00C304E4">
        <w:trPr>
          <w:trHeight w:val="526"/>
        </w:trPr>
        <w:tc>
          <w:tcPr>
            <w:tcW w:w="4983" w:type="dxa"/>
          </w:tcPr>
          <w:p w14:paraId="081F3E0A" w14:textId="77777777" w:rsidR="000070B7" w:rsidRPr="00C40D84" w:rsidRDefault="000070B7" w:rsidP="00C304E4">
            <w:pPr>
              <w:pStyle w:val="Sectiontitle"/>
              <w:rPr>
                <w:b w:val="0"/>
                <w:bCs/>
              </w:rPr>
            </w:pPr>
            <w:r w:rsidRPr="00C40D84">
              <w:rPr>
                <w:b w:val="0"/>
                <w:bCs/>
              </w:rPr>
              <w:t>Students sheet - using a calc</w:t>
            </w:r>
          </w:p>
        </w:tc>
        <w:tc>
          <w:tcPr>
            <w:tcW w:w="4982" w:type="dxa"/>
          </w:tcPr>
          <w:p w14:paraId="319BBF67" w14:textId="689D6E66" w:rsidR="000070B7" w:rsidRPr="00C40D84" w:rsidRDefault="000070B7" w:rsidP="00C304E4">
            <w:pPr>
              <w:pStyle w:val="Sectiontitle"/>
              <w:rPr>
                <w:b w:val="0"/>
                <w:bCs/>
              </w:rPr>
            </w:pPr>
            <w:r w:rsidRPr="00C40D84">
              <w:rPr>
                <w:b w:val="0"/>
                <w:bCs/>
              </w:rPr>
              <w:t xml:space="preserve">A set of student friendly instructions showing how to calculate the PMCC using a </w:t>
            </w:r>
            <w:r w:rsidR="00A95272">
              <w:rPr>
                <w:b w:val="0"/>
                <w:bCs/>
              </w:rPr>
              <w:t>C</w:t>
            </w:r>
            <w:r w:rsidRPr="00C40D84">
              <w:rPr>
                <w:b w:val="0"/>
                <w:bCs/>
              </w:rPr>
              <w:t>lasswiz calculator are provided to enable students to work through the sheet. Two data sets with follow up questions have been provided.</w:t>
            </w:r>
          </w:p>
        </w:tc>
        <w:tc>
          <w:tcPr>
            <w:tcW w:w="4983" w:type="dxa"/>
          </w:tcPr>
          <w:p w14:paraId="1B10D52D" w14:textId="77777777" w:rsidR="000070B7" w:rsidRDefault="000070B7" w:rsidP="000070B7">
            <w:pPr>
              <w:spacing w:before="0"/>
              <w:rPr>
                <w:color w:val="000000"/>
              </w:rPr>
            </w:pPr>
            <w:r>
              <w:rPr>
                <w:color w:val="000000"/>
              </w:rPr>
              <w:t>A6 (part)</w:t>
            </w:r>
          </w:p>
          <w:p w14:paraId="6FCED0B9" w14:textId="77777777" w:rsidR="000070B7" w:rsidRDefault="000070B7" w:rsidP="000070B7">
            <w:pPr>
              <w:spacing w:before="0"/>
              <w:rPr>
                <w:color w:val="000000"/>
              </w:rPr>
            </w:pPr>
            <w:r w:rsidRPr="0022215D">
              <w:rPr>
                <w:color w:val="000000"/>
              </w:rPr>
              <w:t>recognise correlation</w:t>
            </w:r>
          </w:p>
          <w:p w14:paraId="6C2A3DF1" w14:textId="77777777" w:rsidR="000070B7" w:rsidRDefault="000070B7" w:rsidP="000070B7">
            <w:pPr>
              <w:spacing w:before="0"/>
              <w:rPr>
                <w:color w:val="000000"/>
              </w:rPr>
            </w:pPr>
          </w:p>
          <w:p w14:paraId="2B9746C1" w14:textId="77777777" w:rsidR="000070B7" w:rsidRDefault="000070B7" w:rsidP="000070B7">
            <w:pPr>
              <w:spacing w:before="0"/>
              <w:rPr>
                <w:color w:val="000000"/>
              </w:rPr>
            </w:pPr>
            <w:r>
              <w:rPr>
                <w:color w:val="000000"/>
              </w:rPr>
              <w:t>A8 (part)</w:t>
            </w:r>
          </w:p>
          <w:p w14:paraId="6DF40A2D" w14:textId="2DC10400" w:rsidR="000070B7" w:rsidRPr="000070B7" w:rsidRDefault="000070B7" w:rsidP="000070B7">
            <w:pPr>
              <w:spacing w:before="0"/>
              <w:rPr>
                <w:color w:val="000000"/>
              </w:rPr>
            </w:pPr>
            <w:r>
              <w:rPr>
                <w:color w:val="000000"/>
              </w:rPr>
              <w:t>use and interpret the product moment correlation coefficient, recognising its limitations</w:t>
            </w:r>
          </w:p>
        </w:tc>
      </w:tr>
      <w:tr w:rsidR="000070B7" w:rsidRPr="00A80C46" w14:paraId="546B5C08" w14:textId="77777777" w:rsidTr="00C304E4">
        <w:trPr>
          <w:trHeight w:val="526"/>
        </w:trPr>
        <w:tc>
          <w:tcPr>
            <w:tcW w:w="14948" w:type="dxa"/>
            <w:gridSpan w:val="3"/>
            <w:shd w:val="clear" w:color="auto" w:fill="DBE5F1" w:themeFill="accent1" w:themeFillTint="33"/>
          </w:tcPr>
          <w:p w14:paraId="781EE606" w14:textId="60FFFF34" w:rsidR="000070B7" w:rsidRPr="00A80C46" w:rsidRDefault="000070B7" w:rsidP="00C304E4">
            <w:pPr>
              <w:pStyle w:val="Sectiontitle"/>
              <w:rPr>
                <w:b w:val="0"/>
              </w:rPr>
            </w:pPr>
            <w:r>
              <w:rPr>
                <w:b w:val="0"/>
              </w:rPr>
              <w:t xml:space="preserve">Folder name: </w:t>
            </w:r>
            <w:r>
              <w:t>Using the formula and summary statistics to find r folder</w:t>
            </w:r>
          </w:p>
        </w:tc>
      </w:tr>
      <w:tr w:rsidR="000070B7" w14:paraId="5188F630" w14:textId="77777777" w:rsidTr="00C304E4">
        <w:trPr>
          <w:trHeight w:val="526"/>
        </w:trPr>
        <w:tc>
          <w:tcPr>
            <w:tcW w:w="4983" w:type="dxa"/>
          </w:tcPr>
          <w:p w14:paraId="35B66F75" w14:textId="77777777" w:rsidR="000070B7" w:rsidRDefault="000070B7" w:rsidP="00C304E4">
            <w:pPr>
              <w:pStyle w:val="Sectiontitle"/>
            </w:pPr>
            <w:r>
              <w:rPr>
                <w:b w:val="0"/>
              </w:rPr>
              <w:t>Document title</w:t>
            </w:r>
          </w:p>
        </w:tc>
        <w:tc>
          <w:tcPr>
            <w:tcW w:w="4982" w:type="dxa"/>
          </w:tcPr>
          <w:p w14:paraId="32DE9919" w14:textId="77777777" w:rsidR="000070B7" w:rsidRDefault="000070B7" w:rsidP="00C304E4">
            <w:pPr>
              <w:pStyle w:val="Sectiontitle"/>
            </w:pPr>
            <w:r w:rsidRPr="00A80C46">
              <w:rPr>
                <w:b w:val="0"/>
              </w:rPr>
              <w:t>Description</w:t>
            </w:r>
          </w:p>
        </w:tc>
        <w:tc>
          <w:tcPr>
            <w:tcW w:w="4983" w:type="dxa"/>
          </w:tcPr>
          <w:p w14:paraId="20A41366" w14:textId="77777777" w:rsidR="000070B7" w:rsidRDefault="000070B7" w:rsidP="00C304E4">
            <w:pPr>
              <w:pStyle w:val="Sectiontitle"/>
            </w:pPr>
            <w:r>
              <w:rPr>
                <w:b w:val="0"/>
              </w:rPr>
              <w:t>Specification l</w:t>
            </w:r>
            <w:r w:rsidRPr="00A80C46">
              <w:rPr>
                <w:b w:val="0"/>
              </w:rPr>
              <w:t xml:space="preserve">earning </w:t>
            </w:r>
            <w:r>
              <w:rPr>
                <w:b w:val="0"/>
              </w:rPr>
              <w:t>outcomes</w:t>
            </w:r>
          </w:p>
        </w:tc>
      </w:tr>
      <w:bookmarkEnd w:id="14"/>
      <w:bookmarkEnd w:id="15"/>
      <w:tr w:rsidR="000070B7" w14:paraId="27E6A6FD" w14:textId="77777777" w:rsidTr="00C304E4">
        <w:trPr>
          <w:trHeight w:val="526"/>
        </w:trPr>
        <w:tc>
          <w:tcPr>
            <w:tcW w:w="4983" w:type="dxa"/>
          </w:tcPr>
          <w:p w14:paraId="0E5969E1" w14:textId="4B50244E" w:rsidR="000070B7" w:rsidRPr="000070B7" w:rsidRDefault="000070B7" w:rsidP="000070B7">
            <w:pPr>
              <w:pStyle w:val="Sectiontitle"/>
              <w:rPr>
                <w:b w:val="0"/>
                <w:bCs/>
              </w:rPr>
            </w:pPr>
            <w:r w:rsidRPr="000070B7">
              <w:rPr>
                <w:b w:val="0"/>
                <w:bCs/>
              </w:rPr>
              <w:t>Students sheet - Using summary data to calculate PMCCv2</w:t>
            </w:r>
          </w:p>
        </w:tc>
        <w:tc>
          <w:tcPr>
            <w:tcW w:w="4982" w:type="dxa"/>
          </w:tcPr>
          <w:p w14:paraId="2ECF45F6" w14:textId="77777777" w:rsidR="000070B7" w:rsidRDefault="000070B7" w:rsidP="000070B7">
            <w:pPr>
              <w:spacing w:beforeLines="60" w:before="144" w:afterLines="60" w:after="144"/>
            </w:pPr>
            <w:r>
              <w:t xml:space="preserve">This activity is designed to get students familiar with the formula for calculating </w:t>
            </w:r>
            <w:r w:rsidRPr="00C1586C">
              <w:rPr>
                <w:i/>
              </w:rPr>
              <w:t>r</w:t>
            </w:r>
            <w:r>
              <w:t xml:space="preserve"> and to recap on ideas previously used in the world data activity.</w:t>
            </w:r>
          </w:p>
          <w:p w14:paraId="60BBB420" w14:textId="7AA12A6C" w:rsidR="000070B7" w:rsidRDefault="000070B7" w:rsidP="000070B7">
            <w:pPr>
              <w:spacing w:beforeLines="60" w:before="144" w:afterLines="60" w:after="144"/>
            </w:pPr>
            <w:r>
              <w:lastRenderedPageBreak/>
              <w:t xml:space="preserve">The introductory passage of the student sheet explains how sometimes summary figures are used to calculate the value of </w:t>
            </w:r>
            <w:r w:rsidRPr="00C1586C">
              <w:rPr>
                <w:i/>
              </w:rPr>
              <w:t>r</w:t>
            </w:r>
            <w:r>
              <w:t>. You may wish to have a source booklet from a previous examination so students can see how the formula is presented.</w:t>
            </w:r>
          </w:p>
          <w:p w14:paraId="1BFA0D96" w14:textId="77777777" w:rsidR="000070B7" w:rsidRPr="003C6677" w:rsidRDefault="000070B7" w:rsidP="000070B7">
            <w:pPr>
              <w:spacing w:beforeLines="60" w:before="144" w:afterLines="60" w:after="144"/>
              <w:rPr>
                <w:i/>
                <w:vertAlign w:val="superscript"/>
              </w:rPr>
            </w:pPr>
            <w:r>
              <w:t xml:space="preserve">The questions show a steady progression starting with three components Sxx , Syy and Sxy. Then using different letters to represent variables; </w:t>
            </w:r>
            <w:r w:rsidRPr="00C1586C">
              <w:rPr>
                <w:i/>
              </w:rPr>
              <w:t>t</w:t>
            </w:r>
            <w:r>
              <w:t xml:space="preserve">, </w:t>
            </w:r>
            <w:r w:rsidRPr="00C1586C">
              <w:rPr>
                <w:i/>
              </w:rPr>
              <w:t>p</w:t>
            </w:r>
            <w:r>
              <w:t xml:space="preserve"> and </w:t>
            </w:r>
            <w:r w:rsidRPr="00C1586C">
              <w:rPr>
                <w:i/>
              </w:rPr>
              <w:t>w</w:t>
            </w:r>
            <w:r>
              <w:t xml:space="preserve"> in place of </w:t>
            </w:r>
            <w:r w:rsidRPr="00C1586C">
              <w:rPr>
                <w:i/>
              </w:rPr>
              <w:t>x</w:t>
            </w:r>
            <w:r>
              <w:t xml:space="preserve"> and </w:t>
            </w:r>
            <w:r w:rsidRPr="00C1586C">
              <w:rPr>
                <w:i/>
              </w:rPr>
              <w:t>y</w:t>
            </w:r>
            <w:r>
              <w:t xml:space="preserve">. Finally moving onto </w:t>
            </w:r>
            <w:r w:rsidRPr="00530CA3">
              <w:t>Σ</w:t>
            </w:r>
            <w:r w:rsidRPr="00530CA3">
              <w:rPr>
                <w:i/>
              </w:rPr>
              <w:t>x</w:t>
            </w:r>
            <w:r w:rsidRPr="00530CA3">
              <w:rPr>
                <w:i/>
                <w:vertAlign w:val="subscript"/>
              </w:rPr>
              <w:t>i</w:t>
            </w:r>
            <w:r w:rsidRPr="00530CA3">
              <w:rPr>
                <w:rFonts w:eastAsia="Times New Roman"/>
                <w:color w:val="000000"/>
                <w:lang w:eastAsia="en-GB"/>
              </w:rPr>
              <w:t xml:space="preserve">,  </w:t>
            </w:r>
            <w:r w:rsidRPr="00530CA3">
              <w:t>Σ</w:t>
            </w:r>
            <w:r w:rsidRPr="00530CA3">
              <w:rPr>
                <w:i/>
              </w:rPr>
              <w:t>y</w:t>
            </w:r>
            <w:r w:rsidRPr="00530CA3">
              <w:rPr>
                <w:i/>
                <w:vertAlign w:val="subscript"/>
              </w:rPr>
              <w:t>i</w:t>
            </w:r>
            <w:r w:rsidRPr="00530CA3">
              <w:rPr>
                <w:i/>
              </w:rPr>
              <w:t xml:space="preserve"> </w:t>
            </w:r>
            <w:r>
              <w:rPr>
                <w:i/>
              </w:rPr>
              <w:t xml:space="preserve">, </w:t>
            </w:r>
            <w:r w:rsidRPr="00530CA3">
              <w:t>Σ</w:t>
            </w:r>
            <w:r w:rsidRPr="00530CA3">
              <w:rPr>
                <w:i/>
              </w:rPr>
              <w:t>x</w:t>
            </w:r>
            <w:r w:rsidRPr="00530CA3">
              <w:rPr>
                <w:i/>
                <w:vertAlign w:val="subscript"/>
              </w:rPr>
              <w:t>i</w:t>
            </w:r>
            <w:r w:rsidRPr="00530CA3">
              <w:rPr>
                <w:i/>
              </w:rPr>
              <w:t>y</w:t>
            </w:r>
            <w:r w:rsidRPr="00530CA3">
              <w:rPr>
                <w:i/>
                <w:vertAlign w:val="subscript"/>
              </w:rPr>
              <w:t>i</w:t>
            </w:r>
            <w:r w:rsidRPr="00530CA3">
              <w:rPr>
                <w:i/>
              </w:rPr>
              <w:t xml:space="preserve"> </w:t>
            </w:r>
            <w:r>
              <w:rPr>
                <w:i/>
              </w:rPr>
              <w:t>,</w:t>
            </w:r>
            <w:r w:rsidRPr="00530CA3">
              <w:rPr>
                <w:rFonts w:eastAsia="Times New Roman"/>
                <w:color w:val="000000"/>
                <w:lang w:eastAsia="en-GB"/>
              </w:rPr>
              <w:t xml:space="preserve"> </w:t>
            </w:r>
            <w:r w:rsidRPr="00530CA3">
              <w:t>Σ</w:t>
            </w:r>
            <w:r w:rsidRPr="00530CA3">
              <w:rPr>
                <w:i/>
              </w:rPr>
              <w:t>x</w:t>
            </w:r>
            <w:r w:rsidRPr="00530CA3">
              <w:rPr>
                <w:vertAlign w:val="subscript"/>
              </w:rPr>
              <w:t>i</w:t>
            </w:r>
            <w:r w:rsidRPr="00530CA3">
              <w:rPr>
                <w:vertAlign w:val="superscript"/>
              </w:rPr>
              <w:t>2</w:t>
            </w:r>
            <w:r w:rsidRPr="00530CA3">
              <w:rPr>
                <w:i/>
              </w:rPr>
              <w:t xml:space="preserve"> </w:t>
            </w:r>
            <w:r w:rsidRPr="00530CA3">
              <w:t>Σy</w:t>
            </w:r>
            <w:r w:rsidRPr="00530CA3">
              <w:rPr>
                <w:vertAlign w:val="subscript"/>
              </w:rPr>
              <w:t>i</w:t>
            </w:r>
            <w:r w:rsidRPr="00530CA3">
              <w:rPr>
                <w:vertAlign w:val="superscript"/>
              </w:rPr>
              <w:t>2</w:t>
            </w:r>
            <w:r w:rsidRPr="00530CA3">
              <w:t xml:space="preserve"> </w:t>
            </w:r>
            <w:r>
              <w:t xml:space="preserve">. At this point it’s worth emphasising the difference between </w:t>
            </w:r>
            <w:r w:rsidRPr="00530CA3">
              <w:t>Σ</w:t>
            </w:r>
            <w:r w:rsidRPr="00530CA3">
              <w:rPr>
                <w:i/>
              </w:rPr>
              <w:t>x</w:t>
            </w:r>
            <w:r w:rsidRPr="00530CA3">
              <w:rPr>
                <w:vertAlign w:val="subscript"/>
              </w:rPr>
              <w:t>i</w:t>
            </w:r>
            <w:r w:rsidRPr="00530CA3">
              <w:rPr>
                <w:vertAlign w:val="superscript"/>
              </w:rPr>
              <w:t>2</w:t>
            </w:r>
            <w:r>
              <w:t xml:space="preserve"> </w:t>
            </w:r>
            <w:r>
              <w:rPr>
                <w:i/>
              </w:rPr>
              <w:t xml:space="preserve">the total of </w:t>
            </w:r>
            <w:r w:rsidRPr="003C6677">
              <w:rPr>
                <w:i/>
              </w:rPr>
              <w:t>x</w:t>
            </w:r>
            <w:r>
              <w:rPr>
                <w:i/>
                <w:vertAlign w:val="superscript"/>
              </w:rPr>
              <w:t xml:space="preserve">2 </w:t>
            </w:r>
            <w:r>
              <w:rPr>
                <w:i/>
              </w:rPr>
              <w:t xml:space="preserve">values </w:t>
            </w:r>
            <w:r w:rsidRPr="003C6677">
              <w:t>and</w:t>
            </w:r>
            <w:r>
              <w:t xml:space="preserve"> </w:t>
            </w:r>
            <m:oMath>
              <m:r>
                <w:rPr>
                  <w:rFonts w:ascii="Cambria Math" w:hAnsi="Cambria Math"/>
                </w:rPr>
                <m:t>(</m:t>
              </m:r>
              <m:nary>
                <m:naryPr>
                  <m:chr m:val="∑"/>
                  <m:limLoc m:val="undOvr"/>
                  <m:subHide m:val="1"/>
                  <m:supHide m:val="1"/>
                  <m:ctrlPr>
                    <w:rPr>
                      <w:rFonts w:ascii="Cambria Math" w:eastAsia="Times New Roman" w:hAnsi="Cambria Math"/>
                      <w:i/>
                      <w:color w:val="0D0D0D" w:themeColor="text1" w:themeTint="F2"/>
                      <w:lang w:eastAsia="en-GB"/>
                    </w:rPr>
                  </m:ctrlPr>
                </m:naryPr>
                <m:sub/>
                <m:sup/>
                <m:e>
                  <m:sSup>
                    <m:sSupPr>
                      <m:ctrlPr>
                        <w:rPr>
                          <w:rFonts w:ascii="Cambria Math" w:eastAsia="Times New Roman" w:hAnsi="Cambria Math"/>
                          <w:i/>
                          <w:color w:val="0D0D0D" w:themeColor="text1" w:themeTint="F2"/>
                          <w:lang w:eastAsia="en-GB"/>
                        </w:rPr>
                      </m:ctrlPr>
                    </m:sSupPr>
                    <m:e>
                      <m:sSub>
                        <m:sSubPr>
                          <m:ctrlPr>
                            <w:rPr>
                              <w:rFonts w:ascii="Cambria Math" w:eastAsia="Times New Roman" w:hAnsi="Cambria Math"/>
                              <w:i/>
                              <w:color w:val="0D0D0D" w:themeColor="text1" w:themeTint="F2"/>
                              <w:lang w:eastAsia="en-GB"/>
                            </w:rPr>
                          </m:ctrlPr>
                        </m:sSubPr>
                        <m:e>
                          <m:r>
                            <w:rPr>
                              <w:rFonts w:ascii="Cambria Math" w:eastAsia="Times New Roman" w:hAnsi="Cambria Math"/>
                              <w:color w:val="0D0D0D" w:themeColor="text1" w:themeTint="F2"/>
                              <w:lang w:eastAsia="en-GB"/>
                            </w:rPr>
                            <m:t>x</m:t>
                          </m:r>
                        </m:e>
                        <m:sub>
                          <m:r>
                            <w:rPr>
                              <w:rFonts w:ascii="Cambria Math" w:eastAsia="Times New Roman" w:hAnsi="Cambria Math"/>
                              <w:color w:val="0D0D0D" w:themeColor="text1" w:themeTint="F2"/>
                              <w:lang w:eastAsia="en-GB"/>
                            </w:rPr>
                            <m:t>i</m:t>
                          </m:r>
                        </m:sub>
                      </m:sSub>
                      <m:r>
                        <w:rPr>
                          <w:rFonts w:ascii="Cambria Math" w:eastAsia="Times New Roman" w:hAnsi="Cambria Math"/>
                          <w:color w:val="0D0D0D" w:themeColor="text1" w:themeTint="F2"/>
                          <w:lang w:eastAsia="en-GB"/>
                        </w:rPr>
                        <m:t>)</m:t>
                      </m:r>
                    </m:e>
                    <m:sup>
                      <m:r>
                        <w:rPr>
                          <w:rFonts w:ascii="Cambria Math" w:eastAsia="Times New Roman" w:hAnsi="Cambria Math"/>
                          <w:color w:val="0D0D0D" w:themeColor="text1" w:themeTint="F2"/>
                          <w:lang w:eastAsia="en-GB"/>
                        </w:rPr>
                        <m:t>2</m:t>
                      </m:r>
                    </m:sup>
                  </m:sSup>
                </m:e>
              </m:nary>
            </m:oMath>
            <w:r w:rsidRPr="00CD3CA7">
              <w:rPr>
                <w:rFonts w:eastAsia="Times New Roman"/>
                <w:color w:val="0D0D0D" w:themeColor="text1" w:themeTint="F2"/>
                <w:lang w:eastAsia="en-GB"/>
              </w:rPr>
              <w:t xml:space="preserve">  </w:t>
            </w:r>
            <w:r w:rsidRPr="003C6677">
              <w:rPr>
                <w:rFonts w:eastAsia="Times New Roman"/>
                <w:i/>
                <w:color w:val="0D0D0D" w:themeColor="text1" w:themeTint="F2"/>
                <w:lang w:eastAsia="en-GB"/>
              </w:rPr>
              <w:t>(the total of x</w:t>
            </w:r>
            <w:r>
              <w:rPr>
                <w:rFonts w:eastAsia="Times New Roman"/>
                <w:i/>
                <w:color w:val="0D0D0D" w:themeColor="text1" w:themeTint="F2"/>
                <w:lang w:eastAsia="en-GB"/>
              </w:rPr>
              <w:t xml:space="preserve"> values</w:t>
            </w:r>
            <w:r w:rsidRPr="003C6677">
              <w:rPr>
                <w:rFonts w:eastAsia="Times New Roman"/>
                <w:i/>
                <w:color w:val="0D0D0D" w:themeColor="text1" w:themeTint="F2"/>
                <w:lang w:eastAsia="en-GB"/>
              </w:rPr>
              <w:t>)</w:t>
            </w:r>
            <w:r w:rsidRPr="003C6677">
              <w:rPr>
                <w:rFonts w:eastAsia="Times New Roman"/>
                <w:i/>
                <w:color w:val="0D0D0D" w:themeColor="text1" w:themeTint="F2"/>
                <w:vertAlign w:val="superscript"/>
                <w:lang w:eastAsia="en-GB"/>
              </w:rPr>
              <w:t>2</w:t>
            </w:r>
          </w:p>
          <w:p w14:paraId="173F996F" w14:textId="65E9F416" w:rsidR="000070B7" w:rsidRPr="000070B7" w:rsidRDefault="000070B7" w:rsidP="000070B7">
            <w:pPr>
              <w:pStyle w:val="Sectiontitle"/>
              <w:rPr>
                <w:b w:val="0"/>
                <w:bCs/>
              </w:rPr>
            </w:pPr>
            <w:r w:rsidRPr="000070B7">
              <w:rPr>
                <w:b w:val="0"/>
                <w:bCs/>
              </w:rPr>
              <w:t xml:space="preserve">Question 3 aims to illustrate that using the scatter diagram and the correlation coefficient together is probably a better indicator of the difference in the strength of correlations than using one of these in isolation. </w:t>
            </w:r>
          </w:p>
        </w:tc>
        <w:tc>
          <w:tcPr>
            <w:tcW w:w="4983" w:type="dxa"/>
          </w:tcPr>
          <w:p w14:paraId="0607B7FE" w14:textId="77777777" w:rsidR="000070B7" w:rsidRDefault="000070B7" w:rsidP="000070B7">
            <w:pPr>
              <w:spacing w:before="0"/>
              <w:rPr>
                <w:color w:val="000000"/>
              </w:rPr>
            </w:pPr>
            <w:r>
              <w:rPr>
                <w:color w:val="000000"/>
              </w:rPr>
              <w:lastRenderedPageBreak/>
              <w:t>A6 (part)</w:t>
            </w:r>
          </w:p>
          <w:p w14:paraId="712A3156" w14:textId="77777777" w:rsidR="000070B7" w:rsidRDefault="000070B7" w:rsidP="000070B7">
            <w:pPr>
              <w:spacing w:before="0"/>
              <w:rPr>
                <w:color w:val="000000"/>
              </w:rPr>
            </w:pPr>
            <w:r w:rsidRPr="0022215D">
              <w:rPr>
                <w:color w:val="000000"/>
              </w:rPr>
              <w:t>recognise correlation</w:t>
            </w:r>
          </w:p>
          <w:p w14:paraId="7AB39491" w14:textId="77777777" w:rsidR="000070B7" w:rsidRDefault="000070B7" w:rsidP="000070B7">
            <w:pPr>
              <w:spacing w:before="0"/>
              <w:rPr>
                <w:color w:val="000000"/>
              </w:rPr>
            </w:pPr>
          </w:p>
          <w:p w14:paraId="56578745" w14:textId="77777777" w:rsidR="000070B7" w:rsidRDefault="000070B7" w:rsidP="000070B7">
            <w:pPr>
              <w:spacing w:before="0"/>
              <w:rPr>
                <w:color w:val="000000"/>
              </w:rPr>
            </w:pPr>
            <w:r>
              <w:rPr>
                <w:color w:val="000000"/>
              </w:rPr>
              <w:t>A8 (part)</w:t>
            </w:r>
          </w:p>
          <w:p w14:paraId="76ED40FF" w14:textId="77777777" w:rsidR="000070B7" w:rsidRDefault="000070B7" w:rsidP="000070B7">
            <w:pPr>
              <w:spacing w:before="0"/>
              <w:rPr>
                <w:color w:val="000000"/>
              </w:rPr>
            </w:pPr>
            <w:r>
              <w:rPr>
                <w:color w:val="000000"/>
              </w:rPr>
              <w:lastRenderedPageBreak/>
              <w:t>use and interpret the product moment correlation coefficient, recognising its limitations</w:t>
            </w:r>
          </w:p>
          <w:p w14:paraId="7A158D9D" w14:textId="77777777" w:rsidR="000070B7" w:rsidRDefault="000070B7" w:rsidP="000070B7">
            <w:pPr>
              <w:pStyle w:val="Sectiontitle"/>
              <w:rPr>
                <w:b w:val="0"/>
              </w:rPr>
            </w:pPr>
          </w:p>
        </w:tc>
      </w:tr>
      <w:tr w:rsidR="000070B7" w:rsidRPr="00A80C46" w14:paraId="79C5E05A" w14:textId="77777777" w:rsidTr="00C304E4">
        <w:trPr>
          <w:trHeight w:val="526"/>
        </w:trPr>
        <w:tc>
          <w:tcPr>
            <w:tcW w:w="14948" w:type="dxa"/>
            <w:gridSpan w:val="3"/>
            <w:shd w:val="clear" w:color="auto" w:fill="DBE5F1" w:themeFill="accent1" w:themeFillTint="33"/>
          </w:tcPr>
          <w:p w14:paraId="56A10190" w14:textId="77777777" w:rsidR="000070B7" w:rsidRPr="00A80C46" w:rsidRDefault="000070B7" w:rsidP="000070B7">
            <w:pPr>
              <w:pStyle w:val="Sectiontitle"/>
              <w:rPr>
                <w:b w:val="0"/>
              </w:rPr>
            </w:pPr>
            <w:r>
              <w:rPr>
                <w:b w:val="0"/>
              </w:rPr>
              <w:lastRenderedPageBreak/>
              <w:t xml:space="preserve">Folder name: </w:t>
            </w:r>
            <w:r>
              <w:t>Correlation and causation</w:t>
            </w:r>
            <w:r w:rsidRPr="00636E59">
              <w:t xml:space="preserve"> </w:t>
            </w:r>
          </w:p>
        </w:tc>
      </w:tr>
      <w:tr w:rsidR="000070B7" w14:paraId="020059DC" w14:textId="77777777" w:rsidTr="00C304E4">
        <w:trPr>
          <w:trHeight w:val="526"/>
        </w:trPr>
        <w:tc>
          <w:tcPr>
            <w:tcW w:w="4983" w:type="dxa"/>
          </w:tcPr>
          <w:p w14:paraId="373CE43E" w14:textId="77777777" w:rsidR="000070B7" w:rsidRDefault="000070B7" w:rsidP="000070B7">
            <w:pPr>
              <w:pStyle w:val="Sectiontitle"/>
            </w:pPr>
            <w:r>
              <w:rPr>
                <w:b w:val="0"/>
              </w:rPr>
              <w:t>Document title</w:t>
            </w:r>
          </w:p>
        </w:tc>
        <w:tc>
          <w:tcPr>
            <w:tcW w:w="4982" w:type="dxa"/>
          </w:tcPr>
          <w:p w14:paraId="360CE8A1" w14:textId="77777777" w:rsidR="000070B7" w:rsidRDefault="000070B7" w:rsidP="000070B7">
            <w:pPr>
              <w:pStyle w:val="Sectiontitle"/>
            </w:pPr>
            <w:r w:rsidRPr="00A80C46">
              <w:rPr>
                <w:b w:val="0"/>
              </w:rPr>
              <w:t>Description</w:t>
            </w:r>
          </w:p>
        </w:tc>
        <w:tc>
          <w:tcPr>
            <w:tcW w:w="4983" w:type="dxa"/>
          </w:tcPr>
          <w:p w14:paraId="2845349E" w14:textId="77777777" w:rsidR="000070B7" w:rsidRDefault="000070B7" w:rsidP="000070B7">
            <w:pPr>
              <w:pStyle w:val="Sectiontitle"/>
            </w:pPr>
            <w:r>
              <w:rPr>
                <w:b w:val="0"/>
              </w:rPr>
              <w:t>Specification l</w:t>
            </w:r>
            <w:r w:rsidRPr="00A80C46">
              <w:rPr>
                <w:b w:val="0"/>
              </w:rPr>
              <w:t xml:space="preserve">earning </w:t>
            </w:r>
            <w:r>
              <w:rPr>
                <w:b w:val="0"/>
              </w:rPr>
              <w:t>outcomes</w:t>
            </w:r>
          </w:p>
        </w:tc>
      </w:tr>
      <w:tr w:rsidR="000070B7" w14:paraId="08BD4291" w14:textId="77777777" w:rsidTr="00C304E4">
        <w:trPr>
          <w:trHeight w:val="526"/>
        </w:trPr>
        <w:tc>
          <w:tcPr>
            <w:tcW w:w="4983" w:type="dxa"/>
          </w:tcPr>
          <w:p w14:paraId="6283F2D5" w14:textId="77777777" w:rsidR="000070B7" w:rsidRPr="00C40D84" w:rsidRDefault="000070B7" w:rsidP="000070B7">
            <w:pPr>
              <w:pStyle w:val="Sectiontitle"/>
              <w:rPr>
                <w:b w:val="0"/>
                <w:bCs/>
              </w:rPr>
            </w:pPr>
            <w:r w:rsidRPr="00C40D84">
              <w:rPr>
                <w:b w:val="0"/>
                <w:bCs/>
              </w:rPr>
              <w:t>Students sheet - Correlation sort</w:t>
            </w:r>
          </w:p>
        </w:tc>
        <w:tc>
          <w:tcPr>
            <w:tcW w:w="4982" w:type="dxa"/>
          </w:tcPr>
          <w:p w14:paraId="7B07D222" w14:textId="77777777" w:rsidR="000070B7" w:rsidRPr="00C40D84" w:rsidRDefault="000070B7" w:rsidP="000070B7">
            <w:pPr>
              <w:pStyle w:val="Sectiontitle"/>
              <w:rPr>
                <w:b w:val="0"/>
                <w:bCs/>
              </w:rPr>
            </w:pPr>
            <w:r w:rsidRPr="00C40D84">
              <w:rPr>
                <w:b w:val="0"/>
                <w:bCs/>
              </w:rPr>
              <w:t xml:space="preserve">Activity linked to the video clip. </w:t>
            </w:r>
          </w:p>
        </w:tc>
        <w:tc>
          <w:tcPr>
            <w:tcW w:w="4983" w:type="dxa"/>
            <w:vMerge w:val="restart"/>
          </w:tcPr>
          <w:p w14:paraId="6CE3693D" w14:textId="77777777" w:rsidR="000070B7" w:rsidRDefault="000070B7" w:rsidP="000070B7">
            <w:pPr>
              <w:spacing w:before="0"/>
            </w:pPr>
            <w:r>
              <w:t>A6 recognise correlation and know that it does not indicate causation.</w:t>
            </w:r>
          </w:p>
          <w:p w14:paraId="6B492B50" w14:textId="77777777" w:rsidR="000070B7" w:rsidRDefault="000070B7" w:rsidP="000070B7">
            <w:pPr>
              <w:spacing w:before="0"/>
              <w:rPr>
                <w:color w:val="000000"/>
              </w:rPr>
            </w:pPr>
          </w:p>
          <w:p w14:paraId="2DA0B144" w14:textId="710F9A77" w:rsidR="000070B7" w:rsidRPr="00686E65" w:rsidRDefault="000070B7" w:rsidP="000070B7">
            <w:pPr>
              <w:pStyle w:val="Sectiontitle"/>
              <w:rPr>
                <w:b w:val="0"/>
                <w:bCs/>
              </w:rPr>
            </w:pPr>
            <w:r w:rsidRPr="00686E65">
              <w:rPr>
                <w:b w:val="0"/>
                <w:bCs/>
              </w:rPr>
              <w:t xml:space="preserve">A7 apply and interpret explanatory (independent) and response (dependent) variables, </w:t>
            </w:r>
            <w:r w:rsidRPr="00686E65">
              <w:rPr>
                <w:b w:val="0"/>
                <w:bCs/>
                <w:dstrike/>
              </w:rPr>
              <w:t>interpolate and extrapolate apparent trends while knowing the dangers of doing so</w:t>
            </w:r>
          </w:p>
        </w:tc>
      </w:tr>
      <w:tr w:rsidR="000070B7" w14:paraId="701624DB" w14:textId="77777777" w:rsidTr="00C304E4">
        <w:trPr>
          <w:trHeight w:val="526"/>
        </w:trPr>
        <w:tc>
          <w:tcPr>
            <w:tcW w:w="4983" w:type="dxa"/>
          </w:tcPr>
          <w:p w14:paraId="5FAF6561" w14:textId="77777777" w:rsidR="000070B7" w:rsidRPr="00C40D84" w:rsidRDefault="000070B7" w:rsidP="000070B7">
            <w:pPr>
              <w:pStyle w:val="Sectiontitle"/>
              <w:rPr>
                <w:b w:val="0"/>
                <w:bCs/>
              </w:rPr>
            </w:pPr>
            <w:r w:rsidRPr="00C40D84">
              <w:rPr>
                <w:b w:val="0"/>
                <w:bCs/>
              </w:rPr>
              <w:t>Students sheet – independent and dependent variables</w:t>
            </w:r>
          </w:p>
        </w:tc>
        <w:tc>
          <w:tcPr>
            <w:tcW w:w="4982" w:type="dxa"/>
          </w:tcPr>
          <w:p w14:paraId="66D1169F" w14:textId="77777777" w:rsidR="000070B7" w:rsidRPr="00C40D84" w:rsidRDefault="000070B7" w:rsidP="000070B7">
            <w:pPr>
              <w:pStyle w:val="Sectiontitle"/>
              <w:rPr>
                <w:b w:val="0"/>
                <w:bCs/>
              </w:rPr>
            </w:pPr>
            <w:r w:rsidRPr="00C40D84">
              <w:rPr>
                <w:b w:val="0"/>
                <w:bCs/>
              </w:rPr>
              <w:t>Activity linked to the video clip</w:t>
            </w:r>
          </w:p>
        </w:tc>
        <w:tc>
          <w:tcPr>
            <w:tcW w:w="4983" w:type="dxa"/>
            <w:vMerge/>
          </w:tcPr>
          <w:p w14:paraId="7E5DD089" w14:textId="77777777" w:rsidR="000070B7" w:rsidRDefault="000070B7" w:rsidP="000070B7">
            <w:pPr>
              <w:pStyle w:val="Sectiontitle"/>
              <w:rPr>
                <w:b w:val="0"/>
              </w:rPr>
            </w:pPr>
          </w:p>
        </w:tc>
      </w:tr>
      <w:tr w:rsidR="000070B7" w14:paraId="3F467DB2" w14:textId="77777777" w:rsidTr="00C304E4">
        <w:trPr>
          <w:trHeight w:val="526"/>
        </w:trPr>
        <w:tc>
          <w:tcPr>
            <w:tcW w:w="4983" w:type="dxa"/>
          </w:tcPr>
          <w:p w14:paraId="1C90E6F6" w14:textId="77777777" w:rsidR="000070B7" w:rsidRPr="00C40D84" w:rsidRDefault="000070B7" w:rsidP="000070B7">
            <w:pPr>
              <w:pStyle w:val="Sectiontitle"/>
              <w:rPr>
                <w:b w:val="0"/>
                <w:bCs/>
              </w:rPr>
            </w:pPr>
            <w:r w:rsidRPr="00C40D84">
              <w:rPr>
                <w:b w:val="0"/>
                <w:bCs/>
              </w:rPr>
              <w:t>Students sheet – Is this a valid argument?</w:t>
            </w:r>
          </w:p>
        </w:tc>
        <w:tc>
          <w:tcPr>
            <w:tcW w:w="4982" w:type="dxa"/>
          </w:tcPr>
          <w:p w14:paraId="7DF93984" w14:textId="77777777" w:rsidR="000070B7" w:rsidRPr="00C40D84" w:rsidRDefault="000070B7" w:rsidP="000070B7">
            <w:pPr>
              <w:pStyle w:val="Sectiontitle"/>
              <w:rPr>
                <w:b w:val="0"/>
                <w:bCs/>
              </w:rPr>
            </w:pPr>
            <w:r w:rsidRPr="00C40D84">
              <w:rPr>
                <w:b w:val="0"/>
                <w:bCs/>
              </w:rPr>
              <w:t>Activity investigating false/spurious correlations</w:t>
            </w:r>
          </w:p>
        </w:tc>
        <w:tc>
          <w:tcPr>
            <w:tcW w:w="4983" w:type="dxa"/>
            <w:vMerge/>
          </w:tcPr>
          <w:p w14:paraId="5D206819" w14:textId="77777777" w:rsidR="000070B7" w:rsidRDefault="000070B7" w:rsidP="000070B7">
            <w:pPr>
              <w:pStyle w:val="Sectiontitle"/>
              <w:rPr>
                <w:b w:val="0"/>
              </w:rPr>
            </w:pPr>
          </w:p>
        </w:tc>
      </w:tr>
      <w:tr w:rsidR="000070B7" w14:paraId="3E8B7110" w14:textId="77777777" w:rsidTr="00C304E4">
        <w:trPr>
          <w:trHeight w:val="526"/>
        </w:trPr>
        <w:tc>
          <w:tcPr>
            <w:tcW w:w="4983" w:type="dxa"/>
            <w:shd w:val="clear" w:color="auto" w:fill="DBE5F1" w:themeFill="accent1" w:themeFillTint="33"/>
          </w:tcPr>
          <w:p w14:paraId="0E50DDC0" w14:textId="77777777" w:rsidR="000070B7" w:rsidRDefault="000070B7" w:rsidP="000070B7">
            <w:pPr>
              <w:pStyle w:val="Sectiontitle"/>
              <w:rPr>
                <w:b w:val="0"/>
              </w:rPr>
            </w:pPr>
            <w:bookmarkStart w:id="16" w:name="_Hlk48054969"/>
            <w:r w:rsidRPr="00710744">
              <w:t>Student interactive study packages</w:t>
            </w:r>
          </w:p>
        </w:tc>
        <w:tc>
          <w:tcPr>
            <w:tcW w:w="4982" w:type="dxa"/>
            <w:shd w:val="clear" w:color="auto" w:fill="DBE5F1" w:themeFill="accent1" w:themeFillTint="33"/>
          </w:tcPr>
          <w:p w14:paraId="4F57B82F" w14:textId="77777777" w:rsidR="000070B7" w:rsidRDefault="000070B7" w:rsidP="000070B7">
            <w:pPr>
              <w:pStyle w:val="Sectiontitle"/>
              <w:rPr>
                <w:b w:val="0"/>
              </w:rPr>
            </w:pPr>
          </w:p>
        </w:tc>
        <w:tc>
          <w:tcPr>
            <w:tcW w:w="4983" w:type="dxa"/>
            <w:shd w:val="clear" w:color="auto" w:fill="DBE5F1" w:themeFill="accent1" w:themeFillTint="33"/>
          </w:tcPr>
          <w:p w14:paraId="7341CE12" w14:textId="77777777" w:rsidR="000070B7" w:rsidRDefault="000070B7" w:rsidP="000070B7">
            <w:pPr>
              <w:pStyle w:val="Sectiontitle"/>
              <w:rPr>
                <w:b w:val="0"/>
              </w:rPr>
            </w:pPr>
          </w:p>
        </w:tc>
      </w:tr>
      <w:bookmarkEnd w:id="16"/>
      <w:tr w:rsidR="000070B7" w14:paraId="740CD4F8" w14:textId="77777777" w:rsidTr="00C304E4">
        <w:trPr>
          <w:trHeight w:val="526"/>
        </w:trPr>
        <w:tc>
          <w:tcPr>
            <w:tcW w:w="4983" w:type="dxa"/>
            <w:shd w:val="clear" w:color="auto" w:fill="auto"/>
          </w:tcPr>
          <w:p w14:paraId="067D5BA4" w14:textId="77777777" w:rsidR="000070B7" w:rsidRPr="00C40D84" w:rsidRDefault="000070B7" w:rsidP="00686E65">
            <w:pPr>
              <w:pStyle w:val="Sectiontitle"/>
              <w:spacing w:before="120"/>
              <w:rPr>
                <w:b w:val="0"/>
                <w:bCs/>
              </w:rPr>
            </w:pPr>
            <w:r>
              <w:rPr>
                <w:b w:val="0"/>
                <w:bCs/>
              </w:rPr>
              <w:t>Understanding and using scatter diagrams</w:t>
            </w:r>
          </w:p>
        </w:tc>
        <w:tc>
          <w:tcPr>
            <w:tcW w:w="4982" w:type="dxa"/>
            <w:shd w:val="clear" w:color="auto" w:fill="auto"/>
          </w:tcPr>
          <w:p w14:paraId="0A68C122" w14:textId="44FEACF9" w:rsidR="000070B7" w:rsidRPr="00C40D84" w:rsidRDefault="000070B7" w:rsidP="00686E65">
            <w:pPr>
              <w:pStyle w:val="Sectiontitle"/>
              <w:spacing w:before="120"/>
              <w:rPr>
                <w:b w:val="0"/>
                <w:bCs/>
              </w:rPr>
            </w:pPr>
            <w:r>
              <w:rPr>
                <w:b w:val="0"/>
                <w:bCs/>
              </w:rPr>
              <w:t>An online lesson activity with video explanations.</w:t>
            </w:r>
            <w:r w:rsidR="00686E65">
              <w:rPr>
                <w:b w:val="0"/>
                <w:bCs/>
              </w:rPr>
              <w:t xml:space="preserve"> </w:t>
            </w:r>
            <w:r w:rsidR="00A2227D">
              <w:rPr>
                <w:b w:val="0"/>
                <w:bCs/>
              </w:rPr>
              <w:t>S</w:t>
            </w:r>
            <w:r>
              <w:rPr>
                <w:b w:val="0"/>
                <w:bCs/>
              </w:rPr>
              <w:t xml:space="preserve">tudents explore a scenario involving a project </w:t>
            </w:r>
            <w:r>
              <w:rPr>
                <w:b w:val="0"/>
                <w:bCs/>
              </w:rPr>
              <w:lastRenderedPageBreak/>
              <w:t>with real data. As the activity progresses the students look at the anomalies such as outliers and think through how to deal with them.</w:t>
            </w:r>
          </w:p>
        </w:tc>
        <w:tc>
          <w:tcPr>
            <w:tcW w:w="4983" w:type="dxa"/>
            <w:shd w:val="clear" w:color="auto" w:fill="auto"/>
          </w:tcPr>
          <w:p w14:paraId="147F55D7" w14:textId="77777777" w:rsidR="000070B7" w:rsidRPr="00C40D84" w:rsidRDefault="000070B7" w:rsidP="00686E65">
            <w:pPr>
              <w:rPr>
                <w:b/>
                <w:bCs/>
              </w:rPr>
            </w:pPr>
          </w:p>
        </w:tc>
      </w:tr>
      <w:tr w:rsidR="000070B7" w14:paraId="59334796" w14:textId="77777777" w:rsidTr="00C304E4">
        <w:trPr>
          <w:trHeight w:val="526"/>
        </w:trPr>
        <w:tc>
          <w:tcPr>
            <w:tcW w:w="4983" w:type="dxa"/>
            <w:shd w:val="clear" w:color="auto" w:fill="auto"/>
          </w:tcPr>
          <w:p w14:paraId="71FB5EC1" w14:textId="4917B8D3" w:rsidR="000070B7" w:rsidRDefault="004764E4" w:rsidP="00686E65">
            <w:pPr>
              <w:pStyle w:val="Sectiontitle"/>
              <w:spacing w:before="120"/>
              <w:rPr>
                <w:b w:val="0"/>
                <w:bCs/>
              </w:rPr>
            </w:pPr>
            <w:r>
              <w:rPr>
                <w:b w:val="0"/>
                <w:bCs/>
              </w:rPr>
              <w:t>Product moment correlation coefficient (r)</w:t>
            </w:r>
          </w:p>
        </w:tc>
        <w:tc>
          <w:tcPr>
            <w:tcW w:w="4982" w:type="dxa"/>
            <w:shd w:val="clear" w:color="auto" w:fill="auto"/>
          </w:tcPr>
          <w:p w14:paraId="536F09EC" w14:textId="57089D92" w:rsidR="000070B7" w:rsidRPr="00C40D84" w:rsidRDefault="000070B7" w:rsidP="00686E65">
            <w:pPr>
              <w:pStyle w:val="Sectiontitle"/>
              <w:spacing w:before="120"/>
              <w:rPr>
                <w:b w:val="0"/>
                <w:bCs/>
              </w:rPr>
            </w:pPr>
            <w:r>
              <w:rPr>
                <w:b w:val="0"/>
                <w:bCs/>
              </w:rPr>
              <w:t>The activity looks at using a spreadsheet to</w:t>
            </w:r>
            <w:r w:rsidR="00686E65">
              <w:rPr>
                <w:b w:val="0"/>
                <w:bCs/>
              </w:rPr>
              <w:t xml:space="preserve"> find</w:t>
            </w:r>
            <w:r>
              <w:rPr>
                <w:b w:val="0"/>
                <w:bCs/>
              </w:rPr>
              <w:t xml:space="preserve"> the product moment correlation coefficient. </w:t>
            </w:r>
          </w:p>
        </w:tc>
        <w:tc>
          <w:tcPr>
            <w:tcW w:w="4983" w:type="dxa"/>
            <w:shd w:val="clear" w:color="auto" w:fill="auto"/>
          </w:tcPr>
          <w:p w14:paraId="65DC8DA8" w14:textId="77777777" w:rsidR="000070B7" w:rsidRPr="00C40D84" w:rsidRDefault="000070B7" w:rsidP="000070B7">
            <w:pPr>
              <w:pStyle w:val="Sectiontitle"/>
              <w:rPr>
                <w:b w:val="0"/>
                <w:bCs/>
              </w:rPr>
            </w:pPr>
          </w:p>
        </w:tc>
      </w:tr>
    </w:tbl>
    <w:p w14:paraId="1F4E325E" w14:textId="77777777" w:rsidR="000070B7" w:rsidRDefault="000070B7" w:rsidP="000070B7"/>
    <w:p w14:paraId="15EEF0B4" w14:textId="77777777" w:rsidR="000070B7" w:rsidRDefault="000070B7" w:rsidP="000070B7"/>
    <w:p w14:paraId="6427CD4B" w14:textId="77777777" w:rsidR="000070B7" w:rsidRDefault="000070B7" w:rsidP="00E5711A">
      <w:pPr>
        <w:pStyle w:val="Title"/>
        <w:rPr>
          <w:i/>
          <w:iCs/>
        </w:rPr>
      </w:pPr>
    </w:p>
    <w:p w14:paraId="03780038" w14:textId="77777777" w:rsidR="000A4437" w:rsidRDefault="000A4437">
      <w:pPr>
        <w:spacing w:before="0"/>
        <w:rPr>
          <w:b/>
          <w:bCs/>
          <w:i/>
          <w:iCs/>
          <w:color w:val="E00034"/>
          <w:sz w:val="28"/>
          <w:szCs w:val="28"/>
        </w:rPr>
      </w:pPr>
      <w:bookmarkStart w:id="17" w:name="Regression"/>
      <w:r>
        <w:rPr>
          <w:i/>
          <w:iCs/>
        </w:rPr>
        <w:br w:type="page"/>
      </w:r>
    </w:p>
    <w:p w14:paraId="5E4AF56F" w14:textId="0E057C23" w:rsidR="00A2227D" w:rsidRPr="00D62B05" w:rsidRDefault="00A2227D" w:rsidP="00A2227D">
      <w:pPr>
        <w:pStyle w:val="Title"/>
      </w:pPr>
      <w:r>
        <w:rPr>
          <w:i/>
          <w:iCs/>
        </w:rPr>
        <w:lastRenderedPageBreak/>
        <w:t>Regression</w:t>
      </w:r>
      <w:bookmarkEnd w:id="17"/>
      <w:r w:rsidRPr="00D62B05">
        <w:t xml:space="preserve"> – </w:t>
      </w:r>
      <w:r w:rsidRPr="00560827">
        <w:t>Teacher overview</w:t>
      </w:r>
    </w:p>
    <w:p w14:paraId="7CB67F1C" w14:textId="77777777" w:rsidR="00A2227D" w:rsidRPr="00B95AFA" w:rsidRDefault="00A2227D" w:rsidP="00A2227D"/>
    <w:tbl>
      <w:tblPr>
        <w:tblStyle w:val="TableGrid"/>
        <w:tblW w:w="0" w:type="auto"/>
        <w:tblLook w:val="04A0" w:firstRow="1" w:lastRow="0" w:firstColumn="1" w:lastColumn="0" w:noHBand="0" w:noVBand="1"/>
      </w:tblPr>
      <w:tblGrid>
        <w:gridCol w:w="4983"/>
        <w:gridCol w:w="4982"/>
        <w:gridCol w:w="4983"/>
      </w:tblGrid>
      <w:tr w:rsidR="00A2227D" w14:paraId="4D5C1EDC" w14:textId="77777777" w:rsidTr="00C304E4">
        <w:trPr>
          <w:trHeight w:val="526"/>
        </w:trPr>
        <w:tc>
          <w:tcPr>
            <w:tcW w:w="14948" w:type="dxa"/>
            <w:gridSpan w:val="3"/>
          </w:tcPr>
          <w:p w14:paraId="00374292" w14:textId="77777777" w:rsidR="00A2227D" w:rsidRPr="002A2ACC" w:rsidRDefault="00A2227D" w:rsidP="00C304E4">
            <w:pPr>
              <w:pStyle w:val="Sectiontitle"/>
              <w:spacing w:before="0"/>
              <w:rPr>
                <w:rFonts w:eastAsiaTheme="minorEastAsia"/>
                <w:b w:val="0"/>
                <w:bCs/>
              </w:rPr>
            </w:pPr>
            <w:r>
              <w:t xml:space="preserve">Summary of content: </w:t>
            </w:r>
            <w:r w:rsidRPr="003D77BF">
              <w:rPr>
                <w:b w:val="0"/>
                <w:bCs/>
              </w:rPr>
              <w:t>The</w:t>
            </w:r>
            <w:r>
              <w:t xml:space="preserve"> </w:t>
            </w:r>
            <w:r w:rsidRPr="003D77BF">
              <w:rPr>
                <w:b w:val="0"/>
                <w:bCs/>
              </w:rPr>
              <w:t>matching puzzle provides an opportunity to recap on work from GCSE</w:t>
            </w:r>
            <w:r>
              <w:rPr>
                <w:b w:val="0"/>
                <w:bCs/>
              </w:rPr>
              <w:t xml:space="preserve">, including </w:t>
            </w:r>
            <w:r w:rsidRPr="003D77BF">
              <w:rPr>
                <w:b w:val="0"/>
                <w:bCs/>
              </w:rPr>
              <w:t xml:space="preserve">the general equation of a straight line </w:t>
            </w:r>
          </w:p>
          <w:p w14:paraId="63019601" w14:textId="77777777" w:rsidR="00A2227D" w:rsidRPr="003D77BF" w:rsidRDefault="00A2227D" w:rsidP="00C304E4">
            <w:pPr>
              <w:pStyle w:val="Sectiontitle"/>
              <w:spacing w:before="0"/>
              <w:rPr>
                <w:b w:val="0"/>
                <w:bCs/>
              </w:rPr>
            </w:pPr>
            <m:oMath>
              <m:r>
                <m:rPr>
                  <m:sty m:val="bi"/>
                </m:rPr>
                <w:rPr>
                  <w:rFonts w:ascii="Cambria Math" w:hAnsi="Cambria Math"/>
                </w:rPr>
                <m:t xml:space="preserve">y=mx+c  </m:t>
              </m:r>
            </m:oMath>
            <w:r w:rsidRPr="003D77BF">
              <w:rPr>
                <w:b w:val="0"/>
                <w:bCs/>
              </w:rPr>
              <w:t>and the significance of the gradient (</w:t>
            </w:r>
            <m:oMath>
              <m:r>
                <m:rPr>
                  <m:sty m:val="bi"/>
                </m:rPr>
                <w:rPr>
                  <w:rFonts w:ascii="Cambria Math" w:hAnsi="Cambria Math"/>
                </w:rPr>
                <m:t>m</m:t>
              </m:r>
            </m:oMath>
            <w:r w:rsidRPr="003D77BF">
              <w:rPr>
                <w:b w:val="0"/>
                <w:bCs/>
              </w:rPr>
              <w:t xml:space="preserve">) and intercept on the </w:t>
            </w:r>
            <m:oMath>
              <m:r>
                <m:rPr>
                  <m:sty m:val="bi"/>
                </m:rPr>
                <w:rPr>
                  <w:rFonts w:ascii="Cambria Math" w:hAnsi="Cambria Math"/>
                </w:rPr>
                <m:t>y</m:t>
              </m:r>
            </m:oMath>
            <w:r w:rsidRPr="003D77BF">
              <w:rPr>
                <w:b w:val="0"/>
                <w:bCs/>
              </w:rPr>
              <w:t xml:space="preserve"> axis (</w:t>
            </w:r>
            <m:oMath>
              <m:r>
                <m:rPr>
                  <m:sty m:val="bi"/>
                </m:rPr>
                <w:rPr>
                  <w:rFonts w:ascii="Cambria Math" w:hAnsi="Cambria Math"/>
                </w:rPr>
                <m:t>c</m:t>
              </m:r>
            </m:oMath>
            <w:r w:rsidRPr="003D77BF">
              <w:rPr>
                <w:b w:val="0"/>
                <w:bCs/>
              </w:rPr>
              <w:t xml:space="preserve">). The averages cards, containing </w:t>
            </w:r>
            <m:oMath>
              <m:acc>
                <m:accPr>
                  <m:chr m:val="̅"/>
                  <m:ctrlPr>
                    <w:rPr>
                      <w:rFonts w:ascii="Cambria Math" w:hAnsi="Cambria Math"/>
                      <w:b w:val="0"/>
                      <w:bCs/>
                      <w:i/>
                    </w:rPr>
                  </m:ctrlPr>
                </m:accPr>
                <m:e>
                  <m:r>
                    <m:rPr>
                      <m:sty m:val="bi"/>
                    </m:rPr>
                    <w:rPr>
                      <w:rFonts w:ascii="Cambria Math" w:hAnsi="Cambria Math"/>
                    </w:rPr>
                    <m:t xml:space="preserve">x </m:t>
                  </m:r>
                </m:e>
              </m:acc>
            </m:oMath>
            <w:r>
              <w:rPr>
                <w:rFonts w:eastAsiaTheme="minorEastAsia"/>
                <w:b w:val="0"/>
                <w:bCs/>
              </w:rPr>
              <w:t xml:space="preserve"> </w:t>
            </w:r>
            <w:r w:rsidRPr="003D77BF">
              <w:rPr>
                <w:b w:val="0"/>
                <w:bCs/>
              </w:rPr>
              <w:t xml:space="preserve">and </w:t>
            </w:r>
            <m:oMath>
              <m:r>
                <m:rPr>
                  <m:sty m:val="bi"/>
                </m:rPr>
                <w:rPr>
                  <w:rFonts w:ascii="Cambria Math" w:hAnsi="Cambria Math"/>
                </w:rPr>
                <m:t xml:space="preserve"> </m:t>
              </m:r>
              <m:acc>
                <m:accPr>
                  <m:chr m:val="̅"/>
                  <m:ctrlPr>
                    <w:rPr>
                      <w:rFonts w:ascii="Cambria Math" w:hAnsi="Cambria Math"/>
                      <w:b w:val="0"/>
                      <w:bCs/>
                      <w:i/>
                    </w:rPr>
                  </m:ctrlPr>
                </m:accPr>
                <m:e>
                  <m:r>
                    <m:rPr>
                      <m:sty m:val="bi"/>
                    </m:rPr>
                    <w:rPr>
                      <w:rFonts w:ascii="Cambria Math" w:hAnsi="Cambria Math"/>
                    </w:rPr>
                    <m:t>y</m:t>
                  </m:r>
                </m:e>
              </m:acc>
            </m:oMath>
            <w:r w:rsidRPr="003D77BF">
              <w:rPr>
                <w:b w:val="0"/>
                <w:bCs/>
              </w:rPr>
              <w:t xml:space="preserve"> , can be matched to the diagrams by using the fact that the line should pass through (</w:t>
            </w:r>
            <m:oMath>
              <m:acc>
                <m:accPr>
                  <m:chr m:val="̅"/>
                  <m:ctrlPr>
                    <w:rPr>
                      <w:rFonts w:ascii="Cambria Math" w:hAnsi="Cambria Math"/>
                      <w:b w:val="0"/>
                      <w:bCs/>
                      <w:i/>
                    </w:rPr>
                  </m:ctrlPr>
                </m:accPr>
                <m:e>
                  <m:r>
                    <m:rPr>
                      <m:sty m:val="bi"/>
                    </m:rPr>
                    <w:rPr>
                      <w:rFonts w:ascii="Cambria Math" w:hAnsi="Cambria Math"/>
                    </w:rPr>
                    <m:t xml:space="preserve">x </m:t>
                  </m:r>
                </m:e>
              </m:acc>
              <m:r>
                <m:rPr>
                  <m:sty m:val="bi"/>
                </m:rPr>
                <w:rPr>
                  <w:rFonts w:ascii="Cambria Math" w:hAnsi="Cambria Math"/>
                </w:rPr>
                <m:t>,</m:t>
              </m:r>
            </m:oMath>
            <w:r w:rsidRPr="003D77BF">
              <w:rPr>
                <w:b w:val="0"/>
                <w:bCs/>
              </w:rPr>
              <w:t xml:space="preserve"> </w:t>
            </w:r>
            <m:oMath>
              <m:r>
                <m:rPr>
                  <m:sty m:val="bi"/>
                </m:rPr>
                <w:rPr>
                  <w:rFonts w:ascii="Cambria Math" w:hAnsi="Cambria Math"/>
                </w:rPr>
                <m:t xml:space="preserve"> </m:t>
              </m:r>
              <m:acc>
                <m:accPr>
                  <m:chr m:val="̅"/>
                  <m:ctrlPr>
                    <w:rPr>
                      <w:rFonts w:ascii="Cambria Math" w:hAnsi="Cambria Math"/>
                      <w:b w:val="0"/>
                      <w:bCs/>
                      <w:i/>
                    </w:rPr>
                  </m:ctrlPr>
                </m:accPr>
                <m:e>
                  <m:r>
                    <m:rPr>
                      <m:sty m:val="bi"/>
                    </m:rPr>
                    <w:rPr>
                      <w:rFonts w:ascii="Cambria Math" w:hAnsi="Cambria Math"/>
                    </w:rPr>
                    <m:t>y</m:t>
                  </m:r>
                </m:e>
              </m:acc>
            </m:oMath>
            <w:r w:rsidRPr="003D77BF">
              <w:rPr>
                <w:b w:val="0"/>
                <w:bCs/>
              </w:rPr>
              <w:t xml:space="preserve"> )</w:t>
            </w:r>
            <w:r>
              <w:rPr>
                <w:b w:val="0"/>
                <w:bCs/>
              </w:rPr>
              <w:t>. The regression worksheets involve use of data from the world happiness report. Students learn to calculate, use and interpret a regression line. R</w:t>
            </w:r>
            <w:r>
              <w:rPr>
                <w:b w:val="0"/>
                <w:bCs/>
                <w:vertAlign w:val="superscript"/>
              </w:rPr>
              <w:t>2</w:t>
            </w:r>
            <w:r>
              <w:rPr>
                <w:b w:val="0"/>
                <w:bCs/>
              </w:rPr>
              <w:t xml:space="preserve"> values are shown on the plots providing the opportunity, should you wish, to extend the student’s knowledge to include the use/misuse of this figure.</w:t>
            </w:r>
          </w:p>
          <w:p w14:paraId="4EE4A2B1" w14:textId="097D8820" w:rsidR="00A2227D" w:rsidRDefault="00A2227D" w:rsidP="00C304E4">
            <w:pPr>
              <w:pStyle w:val="Sectiontitle"/>
            </w:pPr>
            <w:r>
              <w:t xml:space="preserve">Pre-requisites: </w:t>
            </w:r>
            <w:r w:rsidRPr="008A7A9D">
              <w:rPr>
                <w:b w:val="0"/>
                <w:bCs/>
              </w:rPr>
              <w:t>GCSE knowledge of scatter diagrams</w:t>
            </w:r>
            <w:r>
              <w:rPr>
                <w:b w:val="0"/>
                <w:bCs/>
              </w:rPr>
              <w:t xml:space="preserve">. GCSE knowledge </w:t>
            </w:r>
            <w:r w:rsidR="0095343B">
              <w:rPr>
                <w:b w:val="0"/>
                <w:bCs/>
              </w:rPr>
              <w:t xml:space="preserve">of </w:t>
            </w:r>
            <w:r>
              <w:rPr>
                <w:b w:val="0"/>
                <w:bCs/>
              </w:rPr>
              <w:t xml:space="preserve">equation of a straight line. </w:t>
            </w:r>
          </w:p>
          <w:p w14:paraId="344251F8" w14:textId="77777777" w:rsidR="00A2227D" w:rsidRDefault="00A2227D" w:rsidP="00C304E4">
            <w:pPr>
              <w:pStyle w:val="Sectiontitle"/>
              <w:rPr>
                <w:b w:val="0"/>
                <w:bCs/>
              </w:rPr>
            </w:pPr>
            <w:r>
              <w:t xml:space="preserve">Approximate guided learning hours: </w:t>
            </w:r>
            <w:r w:rsidRPr="00E55668">
              <w:rPr>
                <w:b w:val="0"/>
                <w:bCs/>
              </w:rPr>
              <w:t>6</w:t>
            </w:r>
            <w:r>
              <w:rPr>
                <w:b w:val="0"/>
                <w:bCs/>
              </w:rPr>
              <w:t xml:space="preserve"> </w:t>
            </w:r>
            <w:r w:rsidRPr="00E55668">
              <w:rPr>
                <w:b w:val="0"/>
                <w:bCs/>
              </w:rPr>
              <w:t>-</w:t>
            </w:r>
            <w:r>
              <w:rPr>
                <w:b w:val="0"/>
                <w:bCs/>
              </w:rPr>
              <w:t xml:space="preserve"> </w:t>
            </w:r>
            <w:r w:rsidRPr="00E55668">
              <w:rPr>
                <w:b w:val="0"/>
                <w:bCs/>
              </w:rPr>
              <w:t>8 GLH</w:t>
            </w:r>
            <w:r>
              <w:t xml:space="preserve"> </w:t>
            </w:r>
            <w:r w:rsidRPr="007B31F0">
              <w:rPr>
                <w:b w:val="0"/>
                <w:bCs/>
              </w:rPr>
              <w:t xml:space="preserve">guided </w:t>
            </w:r>
            <w:r>
              <w:rPr>
                <w:b w:val="0"/>
                <w:bCs/>
              </w:rPr>
              <w:t>learning hours can be used a rough guide, however t</w:t>
            </w:r>
            <w:r w:rsidRPr="007B31F0">
              <w:rPr>
                <w:b w:val="0"/>
                <w:bCs/>
              </w:rPr>
              <w:t>he amount of time required for this section will vary depending on the needs of individual students</w:t>
            </w:r>
            <w:r>
              <w:rPr>
                <w:b w:val="0"/>
                <w:bCs/>
              </w:rPr>
              <w:t xml:space="preserve">. </w:t>
            </w:r>
          </w:p>
          <w:p w14:paraId="6F4F5F9F" w14:textId="77777777" w:rsidR="00A2227D" w:rsidRDefault="00A2227D" w:rsidP="00C304E4">
            <w:pPr>
              <w:pStyle w:val="Sectiontitle"/>
              <w:rPr>
                <w:bCs/>
              </w:rPr>
            </w:pPr>
            <w:r>
              <w:rPr>
                <w:bCs/>
              </w:rPr>
              <w:t xml:space="preserve">Auto-marked online assessment: </w:t>
            </w:r>
            <w:r w:rsidRPr="00D80884">
              <w:rPr>
                <w:b w:val="0"/>
              </w:rPr>
              <w:t>Section test</w:t>
            </w:r>
            <w:r>
              <w:rPr>
                <w:b w:val="0"/>
              </w:rPr>
              <w:t xml:space="preserve"> - Regression</w:t>
            </w:r>
          </w:p>
          <w:p w14:paraId="5314505F" w14:textId="77777777" w:rsidR="00A2227D" w:rsidRPr="00F372E0" w:rsidRDefault="00A2227D" w:rsidP="00C304E4">
            <w:pPr>
              <w:pStyle w:val="Sectiontitle"/>
              <w:rPr>
                <w:b w:val="0"/>
                <w:bCs/>
                <w:i/>
                <w:iCs/>
              </w:rPr>
            </w:pPr>
            <w:r>
              <w:rPr>
                <w:b w:val="0"/>
                <w:bCs/>
                <w:i/>
                <w:iCs/>
              </w:rPr>
              <w:t>Teacher notes, solutions and any other support materials are contained in the teacher folders</w:t>
            </w:r>
          </w:p>
        </w:tc>
      </w:tr>
      <w:tr w:rsidR="00A2227D" w14:paraId="6723BE78" w14:textId="77777777" w:rsidTr="00C304E4">
        <w:trPr>
          <w:trHeight w:val="526"/>
        </w:trPr>
        <w:tc>
          <w:tcPr>
            <w:tcW w:w="14948" w:type="dxa"/>
            <w:gridSpan w:val="3"/>
            <w:shd w:val="clear" w:color="auto" w:fill="DBE5F1" w:themeFill="accent1" w:themeFillTint="33"/>
          </w:tcPr>
          <w:p w14:paraId="6218A94C" w14:textId="77777777" w:rsidR="00A2227D" w:rsidRPr="00A80C46" w:rsidRDefault="00A2227D" w:rsidP="00C304E4">
            <w:pPr>
              <w:pStyle w:val="Sectiontitle"/>
              <w:rPr>
                <w:b w:val="0"/>
              </w:rPr>
            </w:pPr>
            <w:r>
              <w:rPr>
                <w:b w:val="0"/>
              </w:rPr>
              <w:t>Folder name: Regression</w:t>
            </w:r>
          </w:p>
        </w:tc>
      </w:tr>
      <w:tr w:rsidR="00A2227D" w14:paraId="29A2D797" w14:textId="77777777" w:rsidTr="00C304E4">
        <w:trPr>
          <w:trHeight w:val="526"/>
        </w:trPr>
        <w:tc>
          <w:tcPr>
            <w:tcW w:w="4983" w:type="dxa"/>
          </w:tcPr>
          <w:p w14:paraId="614EF714" w14:textId="77777777" w:rsidR="00A2227D" w:rsidRDefault="00A2227D" w:rsidP="00C304E4">
            <w:pPr>
              <w:pStyle w:val="Sectiontitle"/>
            </w:pPr>
            <w:r>
              <w:rPr>
                <w:b w:val="0"/>
              </w:rPr>
              <w:t>Document title</w:t>
            </w:r>
          </w:p>
        </w:tc>
        <w:tc>
          <w:tcPr>
            <w:tcW w:w="4982" w:type="dxa"/>
          </w:tcPr>
          <w:p w14:paraId="2D69B347" w14:textId="77777777" w:rsidR="00A2227D" w:rsidRDefault="00A2227D" w:rsidP="00C304E4">
            <w:pPr>
              <w:pStyle w:val="Sectiontitle"/>
            </w:pPr>
            <w:r w:rsidRPr="00A80C46">
              <w:rPr>
                <w:b w:val="0"/>
              </w:rPr>
              <w:t>Description</w:t>
            </w:r>
          </w:p>
        </w:tc>
        <w:tc>
          <w:tcPr>
            <w:tcW w:w="4983" w:type="dxa"/>
          </w:tcPr>
          <w:p w14:paraId="4B0F6BAE" w14:textId="77777777" w:rsidR="00A2227D" w:rsidRDefault="00A2227D" w:rsidP="00C304E4">
            <w:pPr>
              <w:pStyle w:val="Sectiontitle"/>
            </w:pPr>
            <w:r>
              <w:rPr>
                <w:b w:val="0"/>
              </w:rPr>
              <w:t>Specification l</w:t>
            </w:r>
            <w:r w:rsidRPr="00A80C46">
              <w:rPr>
                <w:b w:val="0"/>
              </w:rPr>
              <w:t xml:space="preserve">earning </w:t>
            </w:r>
            <w:r>
              <w:rPr>
                <w:b w:val="0"/>
              </w:rPr>
              <w:t>outcomes</w:t>
            </w:r>
          </w:p>
        </w:tc>
      </w:tr>
      <w:tr w:rsidR="00A2227D" w14:paraId="1FC5424B" w14:textId="77777777" w:rsidTr="00C304E4">
        <w:trPr>
          <w:trHeight w:val="526"/>
        </w:trPr>
        <w:tc>
          <w:tcPr>
            <w:tcW w:w="4983" w:type="dxa"/>
          </w:tcPr>
          <w:p w14:paraId="67358C7A" w14:textId="77777777" w:rsidR="00A2227D" w:rsidRDefault="00A2227D" w:rsidP="00C304E4">
            <w:pPr>
              <w:spacing w:before="120" w:after="120"/>
            </w:pPr>
            <w:r>
              <w:t xml:space="preserve">Scatter plot matching </w:t>
            </w:r>
          </w:p>
          <w:p w14:paraId="0C5B0F3F" w14:textId="77777777" w:rsidR="00A2227D" w:rsidRDefault="00A2227D" w:rsidP="00C304E4">
            <w:pPr>
              <w:spacing w:before="120" w:after="120"/>
            </w:pPr>
          </w:p>
          <w:p w14:paraId="1C649F15" w14:textId="77777777" w:rsidR="00A2227D" w:rsidRDefault="00A2227D" w:rsidP="00C304E4">
            <w:pPr>
              <w:pStyle w:val="Sectiontitle"/>
              <w:rPr>
                <w:b w:val="0"/>
              </w:rPr>
            </w:pPr>
          </w:p>
        </w:tc>
        <w:tc>
          <w:tcPr>
            <w:tcW w:w="4982" w:type="dxa"/>
          </w:tcPr>
          <w:p w14:paraId="5B37AF23" w14:textId="77777777" w:rsidR="00A2227D" w:rsidRDefault="00A2227D" w:rsidP="00C304E4">
            <w:pPr>
              <w:spacing w:before="120" w:after="120"/>
            </w:pPr>
            <w:r>
              <w:t>Students are asked to match four scatterplots with their equations and summary statistics.</w:t>
            </w:r>
          </w:p>
          <w:p w14:paraId="0246A8A3" w14:textId="77777777" w:rsidR="00A2227D" w:rsidRDefault="00A2227D" w:rsidP="00C304E4">
            <w:pPr>
              <w:spacing w:before="120" w:after="120"/>
            </w:pPr>
            <w:r>
              <w:t xml:space="preserve">This activity provides an opportunity to correct misunderstandings and emphasise some key points like, the general equation of a straight line </w:t>
            </w:r>
            <m:oMath>
              <m:r>
                <w:rPr>
                  <w:rFonts w:ascii="Cambria Math" w:hAnsi="Cambria Math"/>
                </w:rPr>
                <m:t>y = mx + c</m:t>
              </m:r>
            </m:oMath>
            <w:r>
              <w:t xml:space="preserve"> and the significance of the gradient (</w:t>
            </w:r>
            <m:oMath>
              <m:r>
                <w:rPr>
                  <w:rFonts w:ascii="Cambria Math" w:hAnsi="Cambria Math"/>
                </w:rPr>
                <m:t>m</m:t>
              </m:r>
            </m:oMath>
            <w:r>
              <w:t xml:space="preserve">) and intercept on the </w:t>
            </w:r>
            <m:oMath>
              <m:r>
                <w:rPr>
                  <w:rFonts w:ascii="Cambria Math" w:hAnsi="Cambria Math"/>
                </w:rPr>
                <m:t>y</m:t>
              </m:r>
            </m:oMath>
            <w:r>
              <w:t xml:space="preserve"> axis (</w:t>
            </w:r>
            <m:oMath>
              <m:r>
                <w:rPr>
                  <w:rFonts w:ascii="Cambria Math" w:hAnsi="Cambria Math"/>
                </w:rPr>
                <m:t>c</m:t>
              </m:r>
            </m:oMath>
            <w:r>
              <w:t xml:space="preserve">) Two of the regression lines have positive gradients and two have negative gradients, so matching equations to diagrams is possible using the gradient and intercept. There is also an opportunity here to recap word descriptions of correlations and assessing the strength of a correlation from the </w:t>
            </w:r>
            <w:r>
              <w:lastRenderedPageBreak/>
              <w:t xml:space="preserve">appearance of the graph, (skills covered in greater depth in the section on correlation). </w:t>
            </w:r>
          </w:p>
          <w:p w14:paraId="6BC01D4D" w14:textId="77777777" w:rsidR="00A2227D" w:rsidRPr="00300118" w:rsidRDefault="00A2227D" w:rsidP="00C304E4">
            <w:pPr>
              <w:rPr>
                <w:rFonts w:eastAsiaTheme="minorEastAsia"/>
              </w:rPr>
            </w:pPr>
            <w:r>
              <w:t xml:space="preserve">The averages cards, containing </w:t>
            </w:r>
            <w:r w:rsidRPr="00300118">
              <w:rPr>
                <w:rFonts w:ascii="MS Reference Sans Serif" w:hAnsi="MS Reference Sans Serif"/>
                <w:i/>
              </w:rPr>
              <w:t></w:t>
            </w:r>
            <w:r>
              <w:t xml:space="preserve">  and </w:t>
            </w:r>
            <w:r w:rsidRPr="00300118">
              <w:rPr>
                <w:rFonts w:ascii="MS Reference Sans Serif" w:hAnsi="MS Reference Sans Serif"/>
                <w:i/>
              </w:rPr>
              <w:t></w:t>
            </w:r>
            <w:r>
              <w:t xml:space="preserve"> , can be matched to the diagrams by using the fact that the line should pass through (</w:t>
            </w:r>
            <w:r w:rsidRPr="00300118">
              <w:rPr>
                <w:rFonts w:ascii="MS Reference Sans Serif" w:hAnsi="MS Reference Sans Serif"/>
                <w:i/>
              </w:rPr>
              <w:t></w:t>
            </w:r>
            <w:r>
              <w:t xml:space="preserve"> , </w:t>
            </w:r>
            <w:r w:rsidRPr="00300118">
              <w:rPr>
                <w:rFonts w:ascii="MS Reference Sans Serif" w:hAnsi="MS Reference Sans Serif"/>
                <w:i/>
              </w:rPr>
              <w:t></w:t>
            </w:r>
            <w:r>
              <w:rPr>
                <w:rFonts w:ascii="MS Reference Sans Serif" w:hAnsi="MS Reference Sans Serif"/>
              </w:rPr>
              <w:t>)</w:t>
            </w:r>
          </w:p>
          <w:p w14:paraId="4430F3A2" w14:textId="77777777" w:rsidR="00A2227D" w:rsidRDefault="00A2227D" w:rsidP="00C304E4">
            <w:r>
              <w:t xml:space="preserve">The tables containing values of </w:t>
            </w:r>
            <w:r>
              <w:rPr>
                <w:i/>
              </w:rPr>
              <w:t xml:space="preserve">x </w:t>
            </w:r>
            <w:r>
              <w:t xml:space="preserve">and </w:t>
            </w:r>
            <w:r>
              <w:rPr>
                <w:i/>
              </w:rPr>
              <w:t>y</w:t>
            </w:r>
            <w:r>
              <w:t xml:space="preserve">, could be matched to the summary data by calculating </w:t>
            </w:r>
            <w:r w:rsidRPr="00D90027">
              <w:rPr>
                <w:rFonts w:ascii="MS Reference Sans Serif" w:hAnsi="MS Reference Sans Serif"/>
                <w:i/>
              </w:rPr>
              <w:t></w:t>
            </w:r>
            <w:r w:rsidRPr="00D90027">
              <w:rPr>
                <w:i/>
              </w:rPr>
              <w:t xml:space="preserve"> </w:t>
            </w:r>
            <w:r>
              <w:t xml:space="preserve">and </w:t>
            </w:r>
            <w:r w:rsidRPr="00D90027">
              <w:rPr>
                <w:rFonts w:ascii="MS Reference Sans Serif" w:hAnsi="MS Reference Sans Serif"/>
                <w:i/>
              </w:rPr>
              <w:t></w:t>
            </w:r>
            <w:r>
              <w:t xml:space="preserve">, or alternatively the students can use an appropriate function on their calculator to find the regression line. </w:t>
            </w:r>
          </w:p>
          <w:p w14:paraId="24FF648C" w14:textId="77777777" w:rsidR="00A2227D" w:rsidRDefault="00A2227D" w:rsidP="00C304E4">
            <w:r>
              <w:t xml:space="preserve">As well as giving practice in key skills, the matching exercise provides an opportunity to assess whether any further support is required before tackling the student sheet. </w:t>
            </w:r>
          </w:p>
          <w:p w14:paraId="74C10867" w14:textId="77777777" w:rsidR="00A2227D" w:rsidRPr="00A80C46" w:rsidRDefault="00A2227D" w:rsidP="00C304E4">
            <w:pPr>
              <w:pStyle w:val="Sectiontitle"/>
              <w:rPr>
                <w:b w:val="0"/>
              </w:rPr>
            </w:pPr>
          </w:p>
        </w:tc>
        <w:tc>
          <w:tcPr>
            <w:tcW w:w="4983" w:type="dxa"/>
          </w:tcPr>
          <w:p w14:paraId="1223B66C" w14:textId="1A5F2C5C" w:rsidR="00A2227D" w:rsidRDefault="00A2227D" w:rsidP="00A2227D">
            <w:pPr>
              <w:spacing w:before="120" w:after="120"/>
              <w:rPr>
                <w:color w:val="000000"/>
              </w:rPr>
            </w:pPr>
            <w:r>
              <w:lastRenderedPageBreak/>
              <w:t xml:space="preserve">A9 (part) </w:t>
            </w:r>
            <w:r>
              <w:rPr>
                <w:color w:val="000000"/>
              </w:rPr>
              <w:t>Calculate the equation of a linear regression line using the method of least squares (candidates may be asked to draw this regression line on a scatter diagram)</w:t>
            </w:r>
          </w:p>
          <w:p w14:paraId="508A619D" w14:textId="77777777" w:rsidR="00A2227D" w:rsidRDefault="00A2227D" w:rsidP="00C304E4">
            <w:pPr>
              <w:spacing w:before="0"/>
              <w:rPr>
                <w:i/>
                <w:color w:val="808080" w:themeColor="background1" w:themeShade="80"/>
              </w:rPr>
            </w:pPr>
          </w:p>
          <w:p w14:paraId="67CFB793" w14:textId="77777777" w:rsidR="00A2227D" w:rsidRPr="002B5620" w:rsidRDefault="00A2227D" w:rsidP="00C304E4">
            <w:pPr>
              <w:spacing w:before="0"/>
              <w:rPr>
                <w:color w:val="808080" w:themeColor="background1" w:themeShade="80"/>
              </w:rPr>
            </w:pPr>
          </w:p>
          <w:p w14:paraId="76D9E223" w14:textId="77777777" w:rsidR="00A2227D" w:rsidRDefault="00A2227D" w:rsidP="00A2227D">
            <w:pPr>
              <w:spacing w:before="0"/>
              <w:rPr>
                <w:b/>
              </w:rPr>
            </w:pPr>
          </w:p>
        </w:tc>
      </w:tr>
      <w:tr w:rsidR="00A2227D" w14:paraId="62250000" w14:textId="77777777" w:rsidTr="00C304E4">
        <w:trPr>
          <w:trHeight w:val="526"/>
        </w:trPr>
        <w:tc>
          <w:tcPr>
            <w:tcW w:w="4983" w:type="dxa"/>
          </w:tcPr>
          <w:p w14:paraId="6D8CE82C" w14:textId="20D362D7" w:rsidR="00A2227D" w:rsidRPr="00C9611E" w:rsidRDefault="00A2227D" w:rsidP="00C304E4">
            <w:pPr>
              <w:pStyle w:val="Sectiontitle"/>
              <w:rPr>
                <w:b w:val="0"/>
                <w:bCs/>
              </w:rPr>
            </w:pPr>
            <w:r w:rsidRPr="00C9611E">
              <w:rPr>
                <w:b w:val="0"/>
                <w:bCs/>
              </w:rPr>
              <w:t>Students sheet – RegressionV2.</w:t>
            </w:r>
            <w:r w:rsidR="00997081">
              <w:rPr>
                <w:b w:val="0"/>
                <w:bCs/>
              </w:rPr>
              <w:t>2</w:t>
            </w:r>
          </w:p>
        </w:tc>
        <w:tc>
          <w:tcPr>
            <w:tcW w:w="4982" w:type="dxa"/>
          </w:tcPr>
          <w:p w14:paraId="51B3D146" w14:textId="77777777" w:rsidR="00A2227D" w:rsidRDefault="00A2227D" w:rsidP="00C304E4">
            <w:pPr>
              <w:spacing w:before="120" w:after="120"/>
            </w:pPr>
            <w:r>
              <w:t>This sheet uses world data to encourage the students to think about the meaning of the trend shown by the regression line.</w:t>
            </w:r>
          </w:p>
          <w:p w14:paraId="7A705CD8" w14:textId="77777777" w:rsidR="00A2227D" w:rsidRDefault="00A2227D" w:rsidP="00C304E4">
            <w:pPr>
              <w:spacing w:before="120" w:after="120"/>
            </w:pPr>
            <w:r>
              <w:t xml:space="preserve">Students are then asked to calculate the equation of regression lines using the function on their calculator. </w:t>
            </w:r>
            <w:r w:rsidRPr="00021335">
              <w:rPr>
                <w:i/>
              </w:rPr>
              <w:t>(</w:t>
            </w:r>
            <w:r>
              <w:rPr>
                <w:i/>
              </w:rPr>
              <w:t>I</w:t>
            </w:r>
            <w:r w:rsidRPr="00021335">
              <w:rPr>
                <w:i/>
              </w:rPr>
              <w:t>t may be a good idea to have a copy of the user manual or some instructions for the popular brand of calculators)</w:t>
            </w:r>
            <w:r>
              <w:t xml:space="preserve"> </w:t>
            </w:r>
          </w:p>
          <w:p w14:paraId="1BD71102" w14:textId="79BD1623" w:rsidR="00815BC6" w:rsidRDefault="00815BC6" w:rsidP="00815BC6">
            <w:pPr>
              <w:spacing w:before="0"/>
              <w:rPr>
                <w:i/>
                <w:color w:val="000000"/>
              </w:rPr>
            </w:pPr>
            <w:r>
              <w:rPr>
                <w:i/>
                <w:color w:val="000000"/>
              </w:rPr>
              <w:t xml:space="preserve">(Note : </w:t>
            </w:r>
            <w:r w:rsidR="00BE5C56">
              <w:rPr>
                <w:i/>
                <w:color w:val="000000"/>
              </w:rPr>
              <w:t>In the activity, s</w:t>
            </w:r>
            <w:r>
              <w:rPr>
                <w:i/>
                <w:color w:val="000000"/>
              </w:rPr>
              <w:t>tudents are not asked to draw a line of best fit however should you wish to you could ask them to draw a scatter diagram for the data in Q6</w:t>
            </w:r>
            <w:r w:rsidR="00857C68">
              <w:rPr>
                <w:i/>
                <w:color w:val="000000"/>
              </w:rPr>
              <w:t>. You should also ensure that students are able to calculate the equation of the regression line using the formula rather than calculator functions</w:t>
            </w:r>
            <w:r>
              <w:rPr>
                <w:i/>
                <w:color w:val="000000"/>
              </w:rPr>
              <w:t xml:space="preserve">.) </w:t>
            </w:r>
          </w:p>
          <w:p w14:paraId="30797A73" w14:textId="77777777" w:rsidR="00D33B20" w:rsidRPr="003A0B19" w:rsidRDefault="00D33B20" w:rsidP="00815BC6">
            <w:pPr>
              <w:spacing w:before="0"/>
              <w:rPr>
                <w:i/>
                <w:color w:val="000000"/>
              </w:rPr>
            </w:pPr>
          </w:p>
          <w:p w14:paraId="43A6B252" w14:textId="77777777" w:rsidR="00A2227D" w:rsidRDefault="00A2227D" w:rsidP="00C304E4">
            <w:pPr>
              <w:spacing w:before="120" w:after="120"/>
            </w:pPr>
            <w:r>
              <w:lastRenderedPageBreak/>
              <w:t>In later questions students are asked to interpret the meaning of the gradient of the regression line and substitute values into the equation of the regression line to obtain predictions.</w:t>
            </w:r>
          </w:p>
          <w:p w14:paraId="6D13C456" w14:textId="77777777" w:rsidR="00A2227D" w:rsidRPr="00C9611E" w:rsidRDefault="00A2227D" w:rsidP="00C304E4">
            <w:pPr>
              <w:pStyle w:val="Sectiontitle"/>
              <w:rPr>
                <w:b w:val="0"/>
                <w:bCs/>
              </w:rPr>
            </w:pPr>
            <w:r w:rsidRPr="00C9611E">
              <w:rPr>
                <w:b w:val="0"/>
                <w:bCs/>
              </w:rPr>
              <w:t xml:space="preserve">The dangers of extrapolation are covered in the last question of this sheet and in the interactive student packages. </w:t>
            </w:r>
          </w:p>
        </w:tc>
        <w:tc>
          <w:tcPr>
            <w:tcW w:w="4983" w:type="dxa"/>
          </w:tcPr>
          <w:p w14:paraId="2A5FFB33" w14:textId="437E555A" w:rsidR="00A2227D" w:rsidRDefault="00A2227D" w:rsidP="00C304E4">
            <w:pPr>
              <w:spacing w:before="0"/>
              <w:rPr>
                <w:color w:val="000000"/>
              </w:rPr>
            </w:pPr>
          </w:p>
          <w:p w14:paraId="0B8D8741" w14:textId="77777777" w:rsidR="00A2227D" w:rsidRDefault="00A2227D" w:rsidP="00A2227D">
            <w:pPr>
              <w:spacing w:before="120" w:after="120"/>
              <w:rPr>
                <w:color w:val="000000"/>
              </w:rPr>
            </w:pPr>
            <w:r>
              <w:t xml:space="preserve">A8 </w:t>
            </w:r>
            <w:r w:rsidRPr="00A2227D">
              <w:rPr>
                <w:b/>
                <w:bCs/>
              </w:rPr>
              <w:t>Draw estimated lines of best fit</w:t>
            </w:r>
            <w:r w:rsidRPr="00A2227D">
              <w:t xml:space="preserve"> </w:t>
            </w:r>
            <w:r>
              <w:rPr>
                <w:color w:val="000000"/>
              </w:rPr>
              <w:t>and make predictions; use and interpret the product moment correlation coefficient, recognising its limitations.</w:t>
            </w:r>
          </w:p>
          <w:p w14:paraId="4F8A7D4A" w14:textId="77777777" w:rsidR="00A2227D" w:rsidRDefault="00A2227D" w:rsidP="00A2227D">
            <w:pPr>
              <w:spacing w:before="0"/>
              <w:rPr>
                <w:color w:val="000000"/>
              </w:rPr>
            </w:pPr>
          </w:p>
          <w:p w14:paraId="73BC942E" w14:textId="77777777" w:rsidR="00A2227D" w:rsidRDefault="00A2227D" w:rsidP="00A2227D">
            <w:pPr>
              <w:spacing w:before="120" w:after="120"/>
              <w:rPr>
                <w:color w:val="000000"/>
              </w:rPr>
            </w:pPr>
            <w:r>
              <w:t xml:space="preserve">A7 </w:t>
            </w:r>
            <w:r>
              <w:rPr>
                <w:color w:val="000000"/>
              </w:rPr>
              <w:t xml:space="preserve">Apply and interpret </w:t>
            </w:r>
            <w:r w:rsidRPr="00A2227D">
              <w:rPr>
                <w:b/>
                <w:bCs/>
              </w:rPr>
              <w:t>explanatory (independent) and response (dependent) variables,</w:t>
            </w:r>
            <w:r>
              <w:rPr>
                <w:color w:val="000000"/>
              </w:rPr>
              <w:t xml:space="preserve"> interpolate and extrapolate apparent trends while knowing the dangers of doing so. </w:t>
            </w:r>
          </w:p>
          <w:p w14:paraId="248DA34C" w14:textId="18DA5CD2" w:rsidR="00A2227D" w:rsidRDefault="00A2227D" w:rsidP="00A2227D">
            <w:pPr>
              <w:spacing w:before="0"/>
              <w:rPr>
                <w:i/>
                <w:color w:val="000000"/>
              </w:rPr>
            </w:pPr>
            <w:r>
              <w:rPr>
                <w:color w:val="000000"/>
              </w:rPr>
              <w:t>(</w:t>
            </w:r>
            <w:r>
              <w:rPr>
                <w:i/>
                <w:color w:val="000000"/>
              </w:rPr>
              <w:t>Note the terms shown in bold are not used explicitly on the student sheet, but you may wish to introduce them when discussing the work.)</w:t>
            </w:r>
          </w:p>
          <w:p w14:paraId="68BE5460" w14:textId="77777777" w:rsidR="00A2227D" w:rsidRDefault="00A2227D" w:rsidP="00A2227D">
            <w:pPr>
              <w:spacing w:before="0"/>
              <w:rPr>
                <w:color w:val="000000"/>
              </w:rPr>
            </w:pPr>
          </w:p>
          <w:p w14:paraId="37B97E09" w14:textId="1C979D0A" w:rsidR="00A2227D" w:rsidRDefault="00A2227D" w:rsidP="00A2227D">
            <w:pPr>
              <w:spacing w:before="0"/>
              <w:rPr>
                <w:b/>
              </w:rPr>
            </w:pPr>
            <w:r>
              <w:rPr>
                <w:color w:val="000000"/>
              </w:rPr>
              <w:t xml:space="preserve">A9 Use, apply and interpret linear regression; calculate the equation of a linear regression line </w:t>
            </w:r>
            <w:r>
              <w:rPr>
                <w:color w:val="000000"/>
              </w:rPr>
              <w:lastRenderedPageBreak/>
              <w:t>using the method of least squares (candidates may be asked to draw this regression line on a scatter diagram)</w:t>
            </w:r>
          </w:p>
        </w:tc>
      </w:tr>
      <w:tr w:rsidR="00A2227D" w14:paraId="540B5881" w14:textId="77777777" w:rsidTr="00C304E4">
        <w:trPr>
          <w:trHeight w:val="526"/>
        </w:trPr>
        <w:tc>
          <w:tcPr>
            <w:tcW w:w="4983" w:type="dxa"/>
            <w:shd w:val="clear" w:color="auto" w:fill="DBE5F1" w:themeFill="accent1" w:themeFillTint="33"/>
          </w:tcPr>
          <w:p w14:paraId="407DECF2" w14:textId="77777777" w:rsidR="00A2227D" w:rsidRDefault="00A2227D" w:rsidP="00C304E4">
            <w:pPr>
              <w:pStyle w:val="Sectiontitle"/>
              <w:rPr>
                <w:b w:val="0"/>
              </w:rPr>
            </w:pPr>
            <w:bookmarkStart w:id="18" w:name="_Hlk48116126"/>
            <w:r w:rsidRPr="00710744">
              <w:lastRenderedPageBreak/>
              <w:t>Student interactive study packages</w:t>
            </w:r>
          </w:p>
        </w:tc>
        <w:tc>
          <w:tcPr>
            <w:tcW w:w="4982" w:type="dxa"/>
            <w:shd w:val="clear" w:color="auto" w:fill="DBE5F1" w:themeFill="accent1" w:themeFillTint="33"/>
          </w:tcPr>
          <w:p w14:paraId="39F7DDCD" w14:textId="77777777" w:rsidR="00A2227D" w:rsidRDefault="00A2227D" w:rsidP="00C304E4">
            <w:pPr>
              <w:pStyle w:val="Sectiontitle"/>
              <w:rPr>
                <w:b w:val="0"/>
              </w:rPr>
            </w:pPr>
          </w:p>
        </w:tc>
        <w:tc>
          <w:tcPr>
            <w:tcW w:w="4983" w:type="dxa"/>
            <w:shd w:val="clear" w:color="auto" w:fill="DBE5F1" w:themeFill="accent1" w:themeFillTint="33"/>
          </w:tcPr>
          <w:p w14:paraId="7504CBCC" w14:textId="77777777" w:rsidR="00A2227D" w:rsidRDefault="00A2227D" w:rsidP="00C304E4">
            <w:pPr>
              <w:pStyle w:val="Sectiontitle"/>
              <w:rPr>
                <w:b w:val="0"/>
              </w:rPr>
            </w:pPr>
          </w:p>
        </w:tc>
      </w:tr>
      <w:bookmarkEnd w:id="18"/>
      <w:tr w:rsidR="00A2227D" w14:paraId="4526332E" w14:textId="77777777" w:rsidTr="00C304E4">
        <w:trPr>
          <w:trHeight w:val="526"/>
        </w:trPr>
        <w:tc>
          <w:tcPr>
            <w:tcW w:w="4983" w:type="dxa"/>
          </w:tcPr>
          <w:p w14:paraId="524F2F65" w14:textId="77777777" w:rsidR="00A2227D" w:rsidRDefault="00A2227D" w:rsidP="00C304E4">
            <w:pPr>
              <w:pStyle w:val="Sectiontitle"/>
              <w:rPr>
                <w:b w:val="0"/>
              </w:rPr>
            </w:pPr>
            <w:r>
              <w:rPr>
                <w:b w:val="0"/>
              </w:rPr>
              <w:t>Introducing regression</w:t>
            </w:r>
          </w:p>
        </w:tc>
        <w:tc>
          <w:tcPr>
            <w:tcW w:w="4982" w:type="dxa"/>
          </w:tcPr>
          <w:p w14:paraId="42DA0A10" w14:textId="77777777" w:rsidR="00A2227D" w:rsidRPr="00A80C46" w:rsidRDefault="00A2227D" w:rsidP="00C304E4">
            <w:pPr>
              <w:pStyle w:val="Sectiontitle"/>
              <w:rPr>
                <w:b w:val="0"/>
              </w:rPr>
            </w:pPr>
            <w:r>
              <w:rPr>
                <w:b w:val="0"/>
              </w:rPr>
              <w:t>This online activity starts by examining linear relationships and using them to predict costs. Skills such as reading from graphs are practiced. In the later pages of the activity students are shown how to find the equation of a line of best fit by using a calculator.</w:t>
            </w:r>
          </w:p>
        </w:tc>
        <w:tc>
          <w:tcPr>
            <w:tcW w:w="4983" w:type="dxa"/>
            <w:vMerge w:val="restart"/>
          </w:tcPr>
          <w:p w14:paraId="41C0CF85" w14:textId="77777777" w:rsidR="00A2227D" w:rsidRPr="006D66A1" w:rsidRDefault="00A2227D" w:rsidP="00C304E4">
            <w:pPr>
              <w:spacing w:before="0"/>
              <w:rPr>
                <w:color w:val="000000"/>
              </w:rPr>
            </w:pPr>
          </w:p>
          <w:p w14:paraId="387A4141" w14:textId="6AED23EE" w:rsidR="00A2227D" w:rsidRDefault="00A2227D" w:rsidP="00A2227D">
            <w:pPr>
              <w:spacing w:before="120" w:after="120"/>
              <w:rPr>
                <w:b/>
              </w:rPr>
            </w:pPr>
            <w:r>
              <w:rPr>
                <w:color w:val="000000"/>
              </w:rPr>
              <w:t>A9 Use, apply and interpret linear regression; calculate the equation of a linear regression line using the method of least squares (candidates may be asked to draw this regression line on a scatter diagram)</w:t>
            </w:r>
          </w:p>
        </w:tc>
      </w:tr>
      <w:tr w:rsidR="00A2227D" w14:paraId="2B718021" w14:textId="77777777" w:rsidTr="00C304E4">
        <w:trPr>
          <w:trHeight w:val="526"/>
        </w:trPr>
        <w:tc>
          <w:tcPr>
            <w:tcW w:w="4983" w:type="dxa"/>
          </w:tcPr>
          <w:p w14:paraId="65863A02" w14:textId="77777777" w:rsidR="00A2227D" w:rsidRDefault="00A2227D" w:rsidP="00C304E4">
            <w:pPr>
              <w:pStyle w:val="Sectiontitle"/>
              <w:rPr>
                <w:b w:val="0"/>
              </w:rPr>
            </w:pPr>
            <w:r>
              <w:rPr>
                <w:b w:val="0"/>
              </w:rPr>
              <w:t>Using regression</w:t>
            </w:r>
          </w:p>
        </w:tc>
        <w:tc>
          <w:tcPr>
            <w:tcW w:w="4982" w:type="dxa"/>
          </w:tcPr>
          <w:p w14:paraId="696C57CF" w14:textId="77777777" w:rsidR="00A2227D" w:rsidRPr="00A80C46" w:rsidRDefault="00A2227D" w:rsidP="00C304E4">
            <w:pPr>
              <w:pStyle w:val="Sectiontitle"/>
              <w:rPr>
                <w:b w:val="0"/>
              </w:rPr>
            </w:pPr>
            <w:r>
              <w:rPr>
                <w:b w:val="0"/>
              </w:rPr>
              <w:t>This activity builds on work covered in the introducing regression by using regression to model different scenarios. The activity also examines the dangers of extrapolation.</w:t>
            </w:r>
          </w:p>
        </w:tc>
        <w:tc>
          <w:tcPr>
            <w:tcW w:w="4983" w:type="dxa"/>
            <w:vMerge/>
          </w:tcPr>
          <w:p w14:paraId="7C718E6A" w14:textId="77777777" w:rsidR="00A2227D" w:rsidRDefault="00A2227D" w:rsidP="00C304E4">
            <w:pPr>
              <w:pStyle w:val="Sectiontitle"/>
              <w:rPr>
                <w:b w:val="0"/>
              </w:rPr>
            </w:pPr>
          </w:p>
        </w:tc>
      </w:tr>
    </w:tbl>
    <w:p w14:paraId="3C4D4323" w14:textId="77777777" w:rsidR="00A2227D" w:rsidRDefault="00A2227D" w:rsidP="00A2227D"/>
    <w:p w14:paraId="750ED165" w14:textId="77777777" w:rsidR="00A2227D" w:rsidRDefault="00A2227D" w:rsidP="00E5711A">
      <w:pPr>
        <w:pStyle w:val="Title"/>
        <w:rPr>
          <w:i/>
          <w:iCs/>
        </w:rPr>
      </w:pPr>
    </w:p>
    <w:p w14:paraId="184676B0" w14:textId="77777777" w:rsidR="00BE5C56" w:rsidRPr="00D62B05" w:rsidRDefault="00F341E7" w:rsidP="00BE5C56">
      <w:pPr>
        <w:pStyle w:val="Title"/>
      </w:pPr>
      <w:bookmarkStart w:id="19" w:name="Probability"/>
      <w:r>
        <w:rPr>
          <w:i/>
          <w:iCs/>
        </w:rPr>
        <w:br w:type="page"/>
      </w:r>
      <w:r w:rsidR="00BE5C56">
        <w:rPr>
          <w:i/>
          <w:iCs/>
        </w:rPr>
        <w:lastRenderedPageBreak/>
        <w:t>Recognising graphs</w:t>
      </w:r>
      <w:r w:rsidR="00BE5C56" w:rsidRPr="00D62B05">
        <w:t xml:space="preserve"> – </w:t>
      </w:r>
      <w:r w:rsidR="00BE5C56" w:rsidRPr="00560827">
        <w:t>Teacher overview</w:t>
      </w:r>
    </w:p>
    <w:p w14:paraId="6243F2C3" w14:textId="77777777" w:rsidR="00BE5C56" w:rsidRPr="00B95AFA" w:rsidRDefault="00BE5C56" w:rsidP="00BE5C56"/>
    <w:tbl>
      <w:tblPr>
        <w:tblStyle w:val="TableGrid"/>
        <w:tblW w:w="0" w:type="auto"/>
        <w:tblLook w:val="04A0" w:firstRow="1" w:lastRow="0" w:firstColumn="1" w:lastColumn="0" w:noHBand="0" w:noVBand="1"/>
      </w:tblPr>
      <w:tblGrid>
        <w:gridCol w:w="4983"/>
        <w:gridCol w:w="4982"/>
        <w:gridCol w:w="4983"/>
      </w:tblGrid>
      <w:tr w:rsidR="00BE5C56" w14:paraId="571CD9B7" w14:textId="77777777" w:rsidTr="004764E4">
        <w:trPr>
          <w:trHeight w:val="526"/>
        </w:trPr>
        <w:tc>
          <w:tcPr>
            <w:tcW w:w="14948" w:type="dxa"/>
            <w:gridSpan w:val="3"/>
          </w:tcPr>
          <w:p w14:paraId="63C4FEDA" w14:textId="77777777" w:rsidR="00BE5C56" w:rsidRPr="004F7F0D" w:rsidRDefault="00BE5C56" w:rsidP="004764E4">
            <w:pPr>
              <w:pStyle w:val="Sectiontitle"/>
              <w:rPr>
                <w:b w:val="0"/>
                <w:bCs/>
              </w:rPr>
            </w:pPr>
            <w:r>
              <w:t xml:space="preserve">Summary of content: </w:t>
            </w:r>
            <w:r w:rsidRPr="004D1055">
              <w:rPr>
                <w:b w:val="0"/>
                <w:bCs/>
              </w:rPr>
              <w:t>This s</w:t>
            </w:r>
            <w:r>
              <w:rPr>
                <w:b w:val="0"/>
                <w:bCs/>
              </w:rPr>
              <w:t>ection covers quadratic, reciprocal, polynomial and exponential graphs. Students will have met these at GCSE but here they are also considering how the graphs can be used to represent real situations. Graphical modelling is used in many situations – you may find examples in the news that you want to share with students.</w:t>
            </w:r>
          </w:p>
          <w:p w14:paraId="1771CD23" w14:textId="77777777" w:rsidR="00BE5C56" w:rsidRPr="00F364B7" w:rsidRDefault="00BE5C56" w:rsidP="004764E4">
            <w:pPr>
              <w:pStyle w:val="Sectiontitle"/>
              <w:rPr>
                <w:b w:val="0"/>
                <w:bCs/>
              </w:rPr>
            </w:pPr>
            <w:r>
              <w:t xml:space="preserve">Pre-requisites: </w:t>
            </w:r>
            <w:r>
              <w:rPr>
                <w:b w:val="0"/>
                <w:bCs/>
              </w:rPr>
              <w:t>It will be helpful if students understand standard algebraic notation and can read and plot points on a graph. This section may highlight the need to revise some of the work on graphs and gradients from GCSE.</w:t>
            </w:r>
          </w:p>
          <w:p w14:paraId="03D76653" w14:textId="77777777" w:rsidR="00BE5C56" w:rsidRPr="007B31F0" w:rsidRDefault="00BE5C56" w:rsidP="004764E4">
            <w:pPr>
              <w:pStyle w:val="Sectiontitle"/>
              <w:rPr>
                <w:b w:val="0"/>
                <w:bCs/>
              </w:rPr>
            </w:pPr>
            <w:r>
              <w:t xml:space="preserve">Approximate guided learning hours: </w:t>
            </w:r>
            <w:r w:rsidRPr="0053305F">
              <w:rPr>
                <w:b w:val="0"/>
                <w:bCs/>
              </w:rPr>
              <w:t>1</w:t>
            </w:r>
            <w:r>
              <w:rPr>
                <w:b w:val="0"/>
                <w:bCs/>
              </w:rPr>
              <w:t>0</w:t>
            </w:r>
            <w:r w:rsidRPr="0053305F">
              <w:rPr>
                <w:b w:val="0"/>
                <w:bCs/>
              </w:rPr>
              <w:t xml:space="preserve"> -1</w:t>
            </w:r>
            <w:r>
              <w:rPr>
                <w:b w:val="0"/>
                <w:bCs/>
              </w:rPr>
              <w:t xml:space="preserve">2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797D30E0" w14:textId="77777777" w:rsidR="00BE5C56" w:rsidRDefault="00BE5C56" w:rsidP="004764E4">
            <w:pPr>
              <w:pStyle w:val="Sectiontitle"/>
              <w:rPr>
                <w:b w:val="0"/>
              </w:rPr>
            </w:pPr>
            <w:r>
              <w:rPr>
                <w:bCs/>
              </w:rPr>
              <w:t>Auto-marked online assessment: (To be added when available)</w:t>
            </w:r>
          </w:p>
          <w:p w14:paraId="52C90074" w14:textId="77777777" w:rsidR="00BE5C56" w:rsidRPr="007B31F0" w:rsidRDefault="00BE5C56" w:rsidP="004764E4">
            <w:pPr>
              <w:pStyle w:val="Sectiontitle"/>
              <w:rPr>
                <w:bCs/>
              </w:rPr>
            </w:pPr>
            <w:r>
              <w:rPr>
                <w:b w:val="0"/>
              </w:rPr>
              <w:t>(Solutions available in the teachers section only)</w:t>
            </w:r>
          </w:p>
          <w:p w14:paraId="04233E62" w14:textId="77777777" w:rsidR="00BE5C56" w:rsidRPr="00F372E0" w:rsidRDefault="00BE5C56" w:rsidP="004764E4">
            <w:pPr>
              <w:pStyle w:val="Sectiontitle"/>
              <w:rPr>
                <w:b w:val="0"/>
                <w:bCs/>
                <w:i/>
                <w:iCs/>
              </w:rPr>
            </w:pPr>
            <w:r>
              <w:rPr>
                <w:b w:val="0"/>
                <w:bCs/>
                <w:i/>
                <w:iCs/>
              </w:rPr>
              <w:t>Teacher notes, solutions and any other support materials are contained in the teacher folders</w:t>
            </w:r>
          </w:p>
        </w:tc>
      </w:tr>
      <w:tr w:rsidR="00BE5C56" w14:paraId="0F2485FF" w14:textId="77777777" w:rsidTr="004764E4">
        <w:trPr>
          <w:trHeight w:val="526"/>
        </w:trPr>
        <w:tc>
          <w:tcPr>
            <w:tcW w:w="14948" w:type="dxa"/>
            <w:gridSpan w:val="3"/>
            <w:shd w:val="clear" w:color="auto" w:fill="DBE5F1" w:themeFill="accent1" w:themeFillTint="33"/>
          </w:tcPr>
          <w:p w14:paraId="08D93074" w14:textId="77777777" w:rsidR="00BE5C56" w:rsidRPr="00A80C46" w:rsidRDefault="00BE5C56" w:rsidP="004764E4">
            <w:pPr>
              <w:pStyle w:val="Sectiontitle"/>
              <w:rPr>
                <w:b w:val="0"/>
              </w:rPr>
            </w:pPr>
            <w:r>
              <w:rPr>
                <w:b w:val="0"/>
              </w:rPr>
              <w:t>Folder name: Recognising and interpreting graphs</w:t>
            </w:r>
          </w:p>
        </w:tc>
      </w:tr>
      <w:tr w:rsidR="00BE5C56" w14:paraId="22CC2B89" w14:textId="77777777" w:rsidTr="004764E4">
        <w:trPr>
          <w:trHeight w:val="526"/>
        </w:trPr>
        <w:tc>
          <w:tcPr>
            <w:tcW w:w="4983" w:type="dxa"/>
          </w:tcPr>
          <w:p w14:paraId="07352F6D" w14:textId="77777777" w:rsidR="00BE5C56" w:rsidRDefault="00BE5C56" w:rsidP="004764E4">
            <w:pPr>
              <w:pStyle w:val="Sectiontitle"/>
            </w:pPr>
            <w:r>
              <w:rPr>
                <w:b w:val="0"/>
              </w:rPr>
              <w:t>Activity title</w:t>
            </w:r>
          </w:p>
        </w:tc>
        <w:tc>
          <w:tcPr>
            <w:tcW w:w="4982" w:type="dxa"/>
          </w:tcPr>
          <w:p w14:paraId="1E692D62" w14:textId="77777777" w:rsidR="00BE5C56" w:rsidRDefault="00BE5C56" w:rsidP="004764E4">
            <w:pPr>
              <w:pStyle w:val="Sectiontitle"/>
            </w:pPr>
            <w:r w:rsidRPr="00A80C46">
              <w:rPr>
                <w:b w:val="0"/>
              </w:rPr>
              <w:t>Description</w:t>
            </w:r>
          </w:p>
        </w:tc>
        <w:tc>
          <w:tcPr>
            <w:tcW w:w="4983" w:type="dxa"/>
          </w:tcPr>
          <w:p w14:paraId="43FED8B3" w14:textId="77777777" w:rsidR="00BE5C56" w:rsidRDefault="00BE5C56" w:rsidP="004764E4">
            <w:pPr>
              <w:pStyle w:val="Sectiontitle"/>
            </w:pPr>
            <w:r>
              <w:rPr>
                <w:b w:val="0"/>
              </w:rPr>
              <w:t>Specification l</w:t>
            </w:r>
            <w:r w:rsidRPr="00A80C46">
              <w:rPr>
                <w:b w:val="0"/>
              </w:rPr>
              <w:t xml:space="preserve">earning </w:t>
            </w:r>
            <w:r>
              <w:rPr>
                <w:b w:val="0"/>
              </w:rPr>
              <w:t>outcomes</w:t>
            </w:r>
          </w:p>
        </w:tc>
      </w:tr>
      <w:tr w:rsidR="00BE5C56" w14:paraId="17DE6134" w14:textId="77777777" w:rsidTr="004764E4">
        <w:trPr>
          <w:trHeight w:val="526"/>
        </w:trPr>
        <w:tc>
          <w:tcPr>
            <w:tcW w:w="4983" w:type="dxa"/>
          </w:tcPr>
          <w:p w14:paraId="0DAEFED0" w14:textId="77777777" w:rsidR="00BE5C56" w:rsidRPr="000315AD" w:rsidRDefault="00BE5C56" w:rsidP="004764E4">
            <w:pPr>
              <w:spacing w:before="120" w:after="120"/>
            </w:pPr>
            <w:r w:rsidRPr="000315AD">
              <w:t>1.a Graph matching puzzle</w:t>
            </w:r>
          </w:p>
          <w:p w14:paraId="0D723573" w14:textId="77777777" w:rsidR="00BE5C56" w:rsidRPr="000315AD" w:rsidRDefault="00BE5C56" w:rsidP="004764E4">
            <w:pPr>
              <w:pStyle w:val="Sectiontitle"/>
              <w:rPr>
                <w:b w:val="0"/>
              </w:rPr>
            </w:pPr>
            <w:r w:rsidRPr="000315AD">
              <w:rPr>
                <w:b w:val="0"/>
              </w:rPr>
              <w:t>(also PDF version)</w:t>
            </w:r>
          </w:p>
        </w:tc>
        <w:tc>
          <w:tcPr>
            <w:tcW w:w="4982" w:type="dxa"/>
          </w:tcPr>
          <w:p w14:paraId="717945FB" w14:textId="77777777" w:rsidR="00BE5C56" w:rsidRPr="000315AD" w:rsidRDefault="00BE5C56" w:rsidP="004764E4">
            <w:pPr>
              <w:pStyle w:val="Sectiontitle"/>
              <w:rPr>
                <w:b w:val="0"/>
              </w:rPr>
            </w:pPr>
            <w:r w:rsidRPr="000315AD">
              <w:rPr>
                <w:b w:val="0"/>
              </w:rPr>
              <w:t>Students sheet.</w:t>
            </w:r>
          </w:p>
        </w:tc>
        <w:tc>
          <w:tcPr>
            <w:tcW w:w="4983" w:type="dxa"/>
          </w:tcPr>
          <w:p w14:paraId="547E99C8" w14:textId="77777777" w:rsidR="00BE5C56" w:rsidRPr="0053305F" w:rsidRDefault="00BE5C56" w:rsidP="004764E4">
            <w:pPr>
              <w:spacing w:before="120" w:after="120"/>
              <w:rPr>
                <w:b/>
                <w:bCs/>
              </w:rPr>
            </w:pPr>
            <w:r>
              <w:t xml:space="preserve">SG3 recognise, </w:t>
            </w:r>
            <w:r w:rsidRPr="004F686C">
              <w:rPr>
                <w:strike/>
              </w:rPr>
              <w:t>sketch</w:t>
            </w:r>
            <w:r>
              <w:t xml:space="preserve"> and interpret graphs of quadratic functions, reciprocal functions, polynomial functions of the form y = x</w:t>
            </w:r>
            <w:r w:rsidRPr="004F686C">
              <w:rPr>
                <w:vertAlign w:val="superscript"/>
              </w:rPr>
              <w:t>n</w:t>
            </w:r>
            <w:r>
              <w:t xml:space="preserve"> and exponential functions </w:t>
            </w:r>
            <w:r w:rsidRPr="0053305F">
              <w:t>y = k</w:t>
            </w:r>
            <w:r w:rsidRPr="0053305F">
              <w:rPr>
                <w:vertAlign w:val="superscript"/>
              </w:rPr>
              <w:t>x</w:t>
            </w:r>
            <w:r w:rsidRPr="0053305F">
              <w:t xml:space="preserve"> for positive values of k</w:t>
            </w:r>
          </w:p>
        </w:tc>
      </w:tr>
      <w:tr w:rsidR="00BE5C56" w14:paraId="4ACE46AD" w14:textId="77777777" w:rsidTr="004764E4">
        <w:trPr>
          <w:trHeight w:val="526"/>
        </w:trPr>
        <w:tc>
          <w:tcPr>
            <w:tcW w:w="4983" w:type="dxa"/>
          </w:tcPr>
          <w:p w14:paraId="4943CFAC" w14:textId="77777777" w:rsidR="00BE5C56" w:rsidRPr="000315AD" w:rsidRDefault="00BE5C56" w:rsidP="004764E4">
            <w:pPr>
              <w:spacing w:before="120" w:after="120"/>
            </w:pPr>
            <w:r w:rsidRPr="000315AD">
              <w:t>2 Finding the gradient 1</w:t>
            </w:r>
          </w:p>
          <w:p w14:paraId="4982D3C6" w14:textId="77777777" w:rsidR="00BE5C56" w:rsidRPr="000315AD" w:rsidRDefault="00BE5C56" w:rsidP="004764E4">
            <w:pPr>
              <w:spacing w:before="120" w:after="120"/>
            </w:pPr>
            <w:r w:rsidRPr="000315AD">
              <w:t>2 Finding the gradient 2</w:t>
            </w:r>
          </w:p>
          <w:p w14:paraId="3B03280D" w14:textId="77777777" w:rsidR="00BE5C56" w:rsidRPr="000315AD" w:rsidRDefault="00BE5C56" w:rsidP="004764E4">
            <w:pPr>
              <w:pStyle w:val="Sectiontitle"/>
              <w:rPr>
                <w:b w:val="0"/>
              </w:rPr>
            </w:pPr>
          </w:p>
        </w:tc>
        <w:tc>
          <w:tcPr>
            <w:tcW w:w="4982" w:type="dxa"/>
          </w:tcPr>
          <w:p w14:paraId="03243B64" w14:textId="77777777" w:rsidR="00BE5C56" w:rsidRPr="000315AD" w:rsidRDefault="00BE5C56" w:rsidP="004764E4">
            <w:pPr>
              <w:pStyle w:val="Sectiontitle"/>
              <w:rPr>
                <w:b w:val="0"/>
              </w:rPr>
            </w:pPr>
            <w:r w:rsidRPr="000315AD">
              <w:rPr>
                <w:b w:val="0"/>
              </w:rPr>
              <w:t>GeoGebra files to assist with teaching &amp; learning</w:t>
            </w:r>
          </w:p>
        </w:tc>
        <w:tc>
          <w:tcPr>
            <w:tcW w:w="4983" w:type="dxa"/>
            <w:vMerge w:val="restart"/>
          </w:tcPr>
          <w:p w14:paraId="20071571" w14:textId="77777777" w:rsidR="00BE5C56" w:rsidRDefault="00BE5C56" w:rsidP="004764E4">
            <w:pPr>
              <w:spacing w:before="120" w:after="120"/>
              <w:rPr>
                <w:b/>
              </w:rPr>
            </w:pPr>
            <w:r>
              <w:t>SG4 interpret the gradient at a point on a curve as the instantaneous rate of change and apply the concepts of average and instantaneous rates of change (gradients of chords and tangents) in numerical and graphical contexts</w:t>
            </w:r>
          </w:p>
        </w:tc>
      </w:tr>
      <w:tr w:rsidR="00BE5C56" w14:paraId="1855BD36" w14:textId="77777777" w:rsidTr="004764E4">
        <w:trPr>
          <w:trHeight w:val="526"/>
        </w:trPr>
        <w:tc>
          <w:tcPr>
            <w:tcW w:w="4983" w:type="dxa"/>
          </w:tcPr>
          <w:p w14:paraId="667A3549" w14:textId="77777777" w:rsidR="00BE5C56" w:rsidRPr="000315AD" w:rsidRDefault="00BE5C56" w:rsidP="004764E4">
            <w:pPr>
              <w:spacing w:before="120" w:after="120"/>
            </w:pPr>
            <w:r w:rsidRPr="000315AD">
              <w:t>2a. Students sheet – The gradient of a curve</w:t>
            </w:r>
          </w:p>
          <w:p w14:paraId="795B1492" w14:textId="77777777" w:rsidR="00BE5C56" w:rsidRPr="000315AD" w:rsidRDefault="00BE5C56" w:rsidP="004764E4">
            <w:pPr>
              <w:pStyle w:val="Sectiontitle"/>
              <w:rPr>
                <w:b w:val="0"/>
              </w:rPr>
            </w:pPr>
            <w:r w:rsidRPr="000315AD">
              <w:rPr>
                <w:b w:val="0"/>
              </w:rPr>
              <w:lastRenderedPageBreak/>
              <w:t>(also PDF version)</w:t>
            </w:r>
          </w:p>
        </w:tc>
        <w:tc>
          <w:tcPr>
            <w:tcW w:w="4982" w:type="dxa"/>
          </w:tcPr>
          <w:p w14:paraId="36312A30" w14:textId="77777777" w:rsidR="00BE5C56" w:rsidRPr="000315AD" w:rsidRDefault="00BE5C56" w:rsidP="004764E4">
            <w:pPr>
              <w:pStyle w:val="Sectiontitle"/>
              <w:rPr>
                <w:b w:val="0"/>
              </w:rPr>
            </w:pPr>
            <w:r w:rsidRPr="000315AD">
              <w:rPr>
                <w:b w:val="0"/>
              </w:rPr>
              <w:lastRenderedPageBreak/>
              <w:t>Students task sheet</w:t>
            </w:r>
          </w:p>
        </w:tc>
        <w:tc>
          <w:tcPr>
            <w:tcW w:w="4983" w:type="dxa"/>
            <w:vMerge/>
          </w:tcPr>
          <w:p w14:paraId="172C44BD" w14:textId="77777777" w:rsidR="00BE5C56" w:rsidRDefault="00BE5C56" w:rsidP="004764E4">
            <w:pPr>
              <w:pStyle w:val="Sectiontitle"/>
              <w:rPr>
                <w:b w:val="0"/>
              </w:rPr>
            </w:pPr>
          </w:p>
        </w:tc>
      </w:tr>
      <w:tr w:rsidR="00BE5C56" w:rsidRPr="00435CED" w14:paraId="02B84155" w14:textId="77777777" w:rsidTr="004764E4">
        <w:trPr>
          <w:trHeight w:val="526"/>
        </w:trPr>
        <w:tc>
          <w:tcPr>
            <w:tcW w:w="4983" w:type="dxa"/>
          </w:tcPr>
          <w:p w14:paraId="2C487D16" w14:textId="77777777" w:rsidR="00BE5C56" w:rsidRDefault="00BE5C56" w:rsidP="004764E4">
            <w:pPr>
              <w:spacing w:before="120" w:after="120"/>
            </w:pPr>
            <w:r>
              <w:t>3 Answer bacteria question</w:t>
            </w:r>
          </w:p>
          <w:p w14:paraId="73F37EDE" w14:textId="77777777" w:rsidR="00BE5C56" w:rsidRDefault="00BE5C56" w:rsidP="004764E4">
            <w:pPr>
              <w:spacing w:before="120" w:after="120"/>
            </w:pPr>
            <w:r>
              <w:t>3 Answer youtube question</w:t>
            </w:r>
          </w:p>
          <w:p w14:paraId="5F570E98" w14:textId="77777777" w:rsidR="00BE5C56" w:rsidRDefault="00BE5C56" w:rsidP="004764E4">
            <w:pPr>
              <w:pStyle w:val="Sectiontitle"/>
              <w:rPr>
                <w:b w:val="0"/>
              </w:rPr>
            </w:pPr>
            <w:r>
              <w:t>3 Finding a gradient 3</w:t>
            </w:r>
          </w:p>
        </w:tc>
        <w:tc>
          <w:tcPr>
            <w:tcW w:w="4982" w:type="dxa"/>
          </w:tcPr>
          <w:p w14:paraId="29D7D87A" w14:textId="77777777" w:rsidR="00BE5C56" w:rsidRDefault="00BE5C56" w:rsidP="004764E4">
            <w:pPr>
              <w:spacing w:before="120" w:after="120"/>
            </w:pPr>
            <w:r>
              <w:t>GeoGebra files to help demonstrate answers</w:t>
            </w:r>
          </w:p>
          <w:p w14:paraId="58989271" w14:textId="77777777" w:rsidR="00BE5C56" w:rsidRPr="00A80C46" w:rsidRDefault="00BE5C56" w:rsidP="004764E4">
            <w:pPr>
              <w:pStyle w:val="Sectiontitle"/>
              <w:rPr>
                <w:b w:val="0"/>
              </w:rPr>
            </w:pPr>
          </w:p>
        </w:tc>
        <w:tc>
          <w:tcPr>
            <w:tcW w:w="4983" w:type="dxa"/>
            <w:vMerge/>
          </w:tcPr>
          <w:p w14:paraId="7036D5E2" w14:textId="77777777" w:rsidR="00BE5C56" w:rsidRPr="00435CED" w:rsidRDefault="00BE5C56" w:rsidP="004764E4">
            <w:pPr>
              <w:pStyle w:val="Sectiontitle"/>
              <w:rPr>
                <w:b w:val="0"/>
                <w:bCs/>
              </w:rPr>
            </w:pPr>
          </w:p>
        </w:tc>
      </w:tr>
      <w:tr w:rsidR="00BE5C56" w14:paraId="6231FBC0" w14:textId="77777777" w:rsidTr="004764E4">
        <w:trPr>
          <w:trHeight w:val="526"/>
        </w:trPr>
        <w:tc>
          <w:tcPr>
            <w:tcW w:w="4983" w:type="dxa"/>
          </w:tcPr>
          <w:p w14:paraId="71AF01AA" w14:textId="77777777" w:rsidR="00BE5C56" w:rsidRDefault="00BE5C56" w:rsidP="004764E4">
            <w:pPr>
              <w:spacing w:before="120" w:after="120"/>
            </w:pPr>
            <w:r>
              <w:t>3a Students sheet – Using tangent</w:t>
            </w:r>
          </w:p>
          <w:p w14:paraId="61DFC1E8" w14:textId="77777777" w:rsidR="00BE5C56" w:rsidRPr="00435CED" w:rsidRDefault="00BE5C56" w:rsidP="004764E4">
            <w:pPr>
              <w:pStyle w:val="Sectiontitle"/>
              <w:rPr>
                <w:b w:val="0"/>
                <w:bCs/>
              </w:rPr>
            </w:pPr>
            <w:r w:rsidRPr="00435CED">
              <w:rPr>
                <w:b w:val="0"/>
                <w:bCs/>
              </w:rPr>
              <w:t>(also PDF version)</w:t>
            </w:r>
          </w:p>
        </w:tc>
        <w:tc>
          <w:tcPr>
            <w:tcW w:w="4982" w:type="dxa"/>
          </w:tcPr>
          <w:p w14:paraId="601EC875" w14:textId="77777777" w:rsidR="00BE5C56" w:rsidRPr="00A80C46" w:rsidRDefault="00BE5C56" w:rsidP="004764E4">
            <w:pPr>
              <w:pStyle w:val="Sectiontitle"/>
              <w:rPr>
                <w:b w:val="0"/>
              </w:rPr>
            </w:pPr>
            <w:r>
              <w:rPr>
                <w:b w:val="0"/>
              </w:rPr>
              <w:t>Student worksheet</w:t>
            </w:r>
          </w:p>
        </w:tc>
        <w:tc>
          <w:tcPr>
            <w:tcW w:w="4983" w:type="dxa"/>
            <w:vMerge/>
          </w:tcPr>
          <w:p w14:paraId="17FD0EEB" w14:textId="77777777" w:rsidR="00BE5C56" w:rsidRDefault="00BE5C56" w:rsidP="004764E4">
            <w:pPr>
              <w:pStyle w:val="Sectiontitle"/>
              <w:rPr>
                <w:b w:val="0"/>
              </w:rPr>
            </w:pPr>
          </w:p>
        </w:tc>
      </w:tr>
      <w:tr w:rsidR="00BE5C56" w:rsidRPr="00435CED" w14:paraId="13A34783" w14:textId="77777777" w:rsidTr="004764E4">
        <w:trPr>
          <w:trHeight w:val="526"/>
        </w:trPr>
        <w:tc>
          <w:tcPr>
            <w:tcW w:w="4983" w:type="dxa"/>
          </w:tcPr>
          <w:p w14:paraId="3293DF4D" w14:textId="77777777" w:rsidR="00BE5C56" w:rsidRPr="00435CED" w:rsidRDefault="00BE5C56" w:rsidP="004764E4">
            <w:pPr>
              <w:spacing w:before="120" w:after="120"/>
            </w:pPr>
            <w:r w:rsidRPr="00435CED">
              <w:t>4. Exploring y=a^x</w:t>
            </w:r>
          </w:p>
          <w:p w14:paraId="6DEA4BAF" w14:textId="77777777" w:rsidR="00BE5C56" w:rsidRPr="00435CED" w:rsidRDefault="00BE5C56" w:rsidP="004764E4">
            <w:pPr>
              <w:pStyle w:val="Sectiontitle"/>
              <w:rPr>
                <w:b w:val="0"/>
              </w:rPr>
            </w:pPr>
            <w:r w:rsidRPr="00435CED">
              <w:rPr>
                <w:b w:val="0"/>
              </w:rPr>
              <w:t>4. Investigating y=a^x</w:t>
            </w:r>
          </w:p>
        </w:tc>
        <w:tc>
          <w:tcPr>
            <w:tcW w:w="4982" w:type="dxa"/>
          </w:tcPr>
          <w:p w14:paraId="50667A0D" w14:textId="77777777" w:rsidR="00BE5C56" w:rsidRPr="00435CED" w:rsidRDefault="00BE5C56" w:rsidP="004764E4">
            <w:pPr>
              <w:pStyle w:val="Sectiontitle"/>
              <w:rPr>
                <w:b w:val="0"/>
              </w:rPr>
            </w:pPr>
            <w:r w:rsidRPr="00435CED">
              <w:rPr>
                <w:b w:val="0"/>
              </w:rPr>
              <w:t>GeoGebra files for students to use with the task sheet.</w:t>
            </w:r>
          </w:p>
        </w:tc>
        <w:tc>
          <w:tcPr>
            <w:tcW w:w="4983" w:type="dxa"/>
            <w:vMerge w:val="restart"/>
          </w:tcPr>
          <w:p w14:paraId="066519C5" w14:textId="77777777" w:rsidR="00BE5C56" w:rsidRDefault="00BE5C56" w:rsidP="004764E4">
            <w:pPr>
              <w:spacing w:before="120" w:after="120"/>
            </w:pPr>
            <w:r w:rsidRPr="0053305F">
              <w:t>SG3 recognise, sketch and interpret graphs of quadratic functions, reciprocal functions, polynomial functions of the form y = x</w:t>
            </w:r>
            <w:r w:rsidRPr="0053305F">
              <w:rPr>
                <w:vertAlign w:val="superscript"/>
              </w:rPr>
              <w:t xml:space="preserve">n </w:t>
            </w:r>
            <w:r w:rsidRPr="0053305F">
              <w:t>and exponential functions y = k</w:t>
            </w:r>
            <w:r w:rsidRPr="0053305F">
              <w:rPr>
                <w:vertAlign w:val="superscript"/>
              </w:rPr>
              <w:t>x</w:t>
            </w:r>
            <w:r w:rsidRPr="0053305F">
              <w:t xml:space="preserve"> for positive values of k</w:t>
            </w:r>
          </w:p>
          <w:p w14:paraId="6F9A5442" w14:textId="1569976E" w:rsidR="00BE5C56" w:rsidRDefault="00BE5C56" w:rsidP="004764E4">
            <w:pPr>
              <w:spacing w:before="120" w:after="120"/>
            </w:pPr>
            <w:r>
              <w:t>SG4 interpret the gradient at a point on a curve as the instantaneous rate of change and apply the concepts of average and instantaneous rates of change (gradients of chords and tangents) in numerical and graphical contexts</w:t>
            </w:r>
          </w:p>
          <w:p w14:paraId="0E9F62F0" w14:textId="2E1A4661" w:rsidR="00BE5C56" w:rsidRPr="00435CED" w:rsidRDefault="008B0EE2" w:rsidP="004764E4">
            <w:pPr>
              <w:spacing w:before="120" w:after="120"/>
            </w:pPr>
            <w:r w:rsidRPr="008B0EE2">
              <w:t>SG5 calculate with roots, and with integer and fractional indices</w:t>
            </w:r>
          </w:p>
        </w:tc>
      </w:tr>
      <w:tr w:rsidR="00BE5C56" w14:paraId="74EFB6B8" w14:textId="77777777" w:rsidTr="004764E4">
        <w:trPr>
          <w:trHeight w:val="526"/>
        </w:trPr>
        <w:tc>
          <w:tcPr>
            <w:tcW w:w="4983" w:type="dxa"/>
          </w:tcPr>
          <w:p w14:paraId="79FB3A83" w14:textId="77777777" w:rsidR="00BE5C56" w:rsidRPr="00435CED" w:rsidRDefault="00BE5C56" w:rsidP="004764E4">
            <w:pPr>
              <w:spacing w:before="120" w:after="120"/>
            </w:pPr>
            <w:r w:rsidRPr="00435CED">
              <w:t>4a Students sheet – investigating y=a^x</w:t>
            </w:r>
          </w:p>
          <w:p w14:paraId="3600B032" w14:textId="77777777" w:rsidR="00BE5C56" w:rsidRPr="00435CED" w:rsidRDefault="00BE5C56" w:rsidP="004764E4">
            <w:pPr>
              <w:pStyle w:val="Sectiontitle"/>
              <w:rPr>
                <w:b w:val="0"/>
              </w:rPr>
            </w:pPr>
            <w:r w:rsidRPr="00435CED">
              <w:rPr>
                <w:b w:val="0"/>
              </w:rPr>
              <w:t>(also PDF version)</w:t>
            </w:r>
          </w:p>
        </w:tc>
        <w:tc>
          <w:tcPr>
            <w:tcW w:w="4982" w:type="dxa"/>
          </w:tcPr>
          <w:p w14:paraId="53744AB3" w14:textId="77777777" w:rsidR="00BE5C56" w:rsidRPr="00435CED" w:rsidRDefault="00BE5C56" w:rsidP="004764E4">
            <w:pPr>
              <w:pStyle w:val="Sectiontitle"/>
              <w:rPr>
                <w:b w:val="0"/>
              </w:rPr>
            </w:pPr>
            <w:r w:rsidRPr="00435CED">
              <w:rPr>
                <w:b w:val="0"/>
              </w:rPr>
              <w:t>Student task sheet</w:t>
            </w:r>
          </w:p>
        </w:tc>
        <w:tc>
          <w:tcPr>
            <w:tcW w:w="4983" w:type="dxa"/>
            <w:vMerge/>
          </w:tcPr>
          <w:p w14:paraId="2F629B61" w14:textId="77777777" w:rsidR="00BE5C56" w:rsidRDefault="00BE5C56" w:rsidP="004764E4">
            <w:pPr>
              <w:pStyle w:val="Sectiontitle"/>
              <w:rPr>
                <w:b w:val="0"/>
              </w:rPr>
            </w:pPr>
          </w:p>
        </w:tc>
      </w:tr>
      <w:tr w:rsidR="00BE5C56" w14:paraId="1279C7CD" w14:textId="77777777" w:rsidTr="004764E4">
        <w:trPr>
          <w:trHeight w:val="526"/>
        </w:trPr>
        <w:tc>
          <w:tcPr>
            <w:tcW w:w="14948" w:type="dxa"/>
            <w:gridSpan w:val="3"/>
            <w:shd w:val="clear" w:color="auto" w:fill="DBE5F1" w:themeFill="accent1" w:themeFillTint="33"/>
          </w:tcPr>
          <w:p w14:paraId="2B41B2EC" w14:textId="77777777" w:rsidR="00BE5C56" w:rsidRPr="00E429F7" w:rsidRDefault="00BE5C56" w:rsidP="004764E4">
            <w:pPr>
              <w:pStyle w:val="Sectiontitle"/>
              <w:rPr>
                <w:b w:val="0"/>
              </w:rPr>
            </w:pPr>
            <w:r w:rsidRPr="00E429F7">
              <w:rPr>
                <w:b w:val="0"/>
              </w:rPr>
              <w:t>Student interactive study packages</w:t>
            </w:r>
          </w:p>
        </w:tc>
      </w:tr>
      <w:tr w:rsidR="00BE5C56" w14:paraId="1B5635C7" w14:textId="77777777" w:rsidTr="004764E4">
        <w:trPr>
          <w:trHeight w:val="526"/>
        </w:trPr>
        <w:tc>
          <w:tcPr>
            <w:tcW w:w="4983" w:type="dxa"/>
          </w:tcPr>
          <w:p w14:paraId="64F2C28F" w14:textId="77777777" w:rsidR="00BE5C56" w:rsidRDefault="00BE5C56" w:rsidP="004764E4">
            <w:pPr>
              <w:pStyle w:val="Sectiontitle"/>
              <w:rPr>
                <w:b w:val="0"/>
              </w:rPr>
            </w:pPr>
          </w:p>
        </w:tc>
        <w:tc>
          <w:tcPr>
            <w:tcW w:w="4982" w:type="dxa"/>
          </w:tcPr>
          <w:p w14:paraId="501EE5E7" w14:textId="77777777" w:rsidR="00BE5C56" w:rsidRDefault="00BE5C56" w:rsidP="004764E4">
            <w:pPr>
              <w:pStyle w:val="Sectiontitle"/>
              <w:rPr>
                <w:b w:val="0"/>
              </w:rPr>
            </w:pPr>
          </w:p>
        </w:tc>
        <w:tc>
          <w:tcPr>
            <w:tcW w:w="4983" w:type="dxa"/>
          </w:tcPr>
          <w:p w14:paraId="4C66B5B8" w14:textId="77777777" w:rsidR="00BE5C56" w:rsidRPr="00710744" w:rsidRDefault="00BE5C56" w:rsidP="004764E4">
            <w:pPr>
              <w:pStyle w:val="Sectiontitle"/>
              <w:rPr>
                <w:b w:val="0"/>
              </w:rPr>
            </w:pPr>
          </w:p>
        </w:tc>
      </w:tr>
    </w:tbl>
    <w:p w14:paraId="5559D647" w14:textId="77777777" w:rsidR="00BE5C56" w:rsidRPr="001334BF" w:rsidRDefault="00BE5C56" w:rsidP="00BE5C56"/>
    <w:p w14:paraId="727E4A77" w14:textId="77777777" w:rsidR="00BE5C56" w:rsidRDefault="00BE5C56" w:rsidP="00BE5C56">
      <w:pPr>
        <w:spacing w:before="0"/>
      </w:pPr>
    </w:p>
    <w:p w14:paraId="1106ABF8" w14:textId="71FBADEA" w:rsidR="00F341E7" w:rsidRDefault="00F341E7">
      <w:pPr>
        <w:spacing w:before="0"/>
        <w:rPr>
          <w:b/>
          <w:bCs/>
          <w:i/>
          <w:iCs/>
          <w:color w:val="E00034"/>
          <w:sz w:val="28"/>
          <w:szCs w:val="28"/>
        </w:rPr>
      </w:pPr>
    </w:p>
    <w:p w14:paraId="61D74862" w14:textId="77777777" w:rsidR="00914473" w:rsidRDefault="00914473">
      <w:pPr>
        <w:spacing w:before="0"/>
        <w:rPr>
          <w:b/>
          <w:bCs/>
          <w:i/>
          <w:iCs/>
          <w:color w:val="E00034"/>
          <w:sz w:val="28"/>
          <w:szCs w:val="28"/>
        </w:rPr>
      </w:pPr>
      <w:r>
        <w:rPr>
          <w:i/>
          <w:iCs/>
        </w:rPr>
        <w:br w:type="page"/>
      </w:r>
    </w:p>
    <w:p w14:paraId="777B9E22" w14:textId="5EC25F85" w:rsidR="00E5711A" w:rsidRPr="00D62B05" w:rsidRDefault="009878E7" w:rsidP="00E5711A">
      <w:pPr>
        <w:pStyle w:val="Title"/>
      </w:pPr>
      <w:r w:rsidRPr="009878E7">
        <w:rPr>
          <w:i/>
          <w:iCs/>
        </w:rPr>
        <w:lastRenderedPageBreak/>
        <w:t>Probability</w:t>
      </w:r>
      <w:bookmarkEnd w:id="19"/>
      <w:r w:rsidR="00E5711A" w:rsidRPr="00D62B05">
        <w:t xml:space="preserve">– </w:t>
      </w:r>
      <w:r w:rsidR="00E5711A" w:rsidRPr="00560827">
        <w:t>Teacher overview</w:t>
      </w:r>
    </w:p>
    <w:p w14:paraId="5C6E6334" w14:textId="77777777" w:rsidR="00E5711A" w:rsidRPr="00B95AFA" w:rsidRDefault="00E5711A" w:rsidP="00E5711A"/>
    <w:tbl>
      <w:tblPr>
        <w:tblStyle w:val="TableGrid"/>
        <w:tblW w:w="0" w:type="auto"/>
        <w:tblLook w:val="04A0" w:firstRow="1" w:lastRow="0" w:firstColumn="1" w:lastColumn="0" w:noHBand="0" w:noVBand="1"/>
      </w:tblPr>
      <w:tblGrid>
        <w:gridCol w:w="4983"/>
        <w:gridCol w:w="4982"/>
        <w:gridCol w:w="4983"/>
      </w:tblGrid>
      <w:tr w:rsidR="00E5711A" w14:paraId="012AA4B6" w14:textId="77777777" w:rsidTr="00314FC4">
        <w:trPr>
          <w:trHeight w:val="526"/>
        </w:trPr>
        <w:tc>
          <w:tcPr>
            <w:tcW w:w="14948" w:type="dxa"/>
            <w:gridSpan w:val="3"/>
          </w:tcPr>
          <w:p w14:paraId="11E0AE9D" w14:textId="6EFB9A7F" w:rsidR="00E5711A" w:rsidRDefault="00E5711A" w:rsidP="00314FC4">
            <w:pPr>
              <w:pStyle w:val="Sectiontitle"/>
              <w:rPr>
                <w:b w:val="0"/>
                <w:bCs/>
              </w:rPr>
            </w:pPr>
            <w:r>
              <w:t>Summary of content</w:t>
            </w:r>
            <w:r w:rsidR="007A69AC">
              <w:t xml:space="preserve">: </w:t>
            </w:r>
            <w:r w:rsidR="007A69AC">
              <w:rPr>
                <w:b w:val="0"/>
                <w:bCs/>
              </w:rPr>
              <w:t xml:space="preserve">Understanding probability related to realistic contexts is important for all citizens when </w:t>
            </w:r>
            <w:r w:rsidR="001D79C1">
              <w:rPr>
                <w:b w:val="0"/>
                <w:bCs/>
              </w:rPr>
              <w:t xml:space="preserve">thinking about the risks they may face in everyday life. </w:t>
            </w:r>
            <w:r w:rsidR="001D79C1" w:rsidRPr="001D79C1">
              <w:rPr>
                <w:b w:val="0"/>
                <w:bCs/>
              </w:rPr>
              <w:tab/>
              <w:t xml:space="preserve">When working with conditional probabilities, either in a two way table or in a tree diagram, students may find that they are better able to understand the situation if they work with representative frequencies than if they work with probabilities.  </w:t>
            </w:r>
          </w:p>
          <w:p w14:paraId="4562F58B" w14:textId="1A571F8F" w:rsidR="00674157" w:rsidRDefault="00674157" w:rsidP="00314FC4">
            <w:pPr>
              <w:pStyle w:val="Sectiontitle"/>
              <w:rPr>
                <w:b w:val="0"/>
                <w:bCs/>
              </w:rPr>
            </w:pPr>
            <w:r>
              <w:rPr>
                <w:b w:val="0"/>
                <w:bCs/>
              </w:rPr>
              <w:t>Introduce the following formulae where appropriate:</w:t>
            </w:r>
          </w:p>
          <w:p w14:paraId="1B627FA0" w14:textId="2F424293" w:rsidR="00674157" w:rsidRPr="007A69AC" w:rsidRDefault="00D45751" w:rsidP="00D45751">
            <w:pPr>
              <w:pStyle w:val="Sectiontitle"/>
              <w:rPr>
                <w:b w:val="0"/>
                <w:bCs/>
              </w:rPr>
            </w:pPr>
            <w:r w:rsidRPr="00D45751">
              <w:rPr>
                <w:b w:val="0"/>
                <w:bCs/>
              </w:rPr>
              <w:t>P6 understand, interpret and use appropriately the following formulae:</w:t>
            </w:r>
            <w:r>
              <w:rPr>
                <w:b w:val="0"/>
                <w:bCs/>
              </w:rPr>
              <w:t xml:space="preserve"> </w:t>
            </w:r>
            <w:r w:rsidRPr="00D45751">
              <w:rPr>
                <w:b w:val="0"/>
                <w:bCs/>
              </w:rPr>
              <w:t xml:space="preserve">P(A’) = 1 – P(A); P(A </w:t>
            </w:r>
            <w:r w:rsidRPr="00D45751">
              <w:rPr>
                <w:rFonts w:ascii="Cambria Math" w:hAnsi="Cambria Math" w:cs="Cambria Math"/>
                <w:b w:val="0"/>
                <w:bCs/>
              </w:rPr>
              <w:t>∪</w:t>
            </w:r>
            <w:r w:rsidRPr="00D45751">
              <w:rPr>
                <w:b w:val="0"/>
                <w:bCs/>
              </w:rPr>
              <w:t xml:space="preserve"> B) = P(A) + P(B) – P(A ∩ B); P(A ∩ B) = P(A)P(B|A);</w:t>
            </w:r>
            <w:r>
              <w:rPr>
                <w:b w:val="0"/>
                <w:bCs/>
              </w:rPr>
              <w:t xml:space="preserve"> </w:t>
            </w:r>
            <w:r w:rsidRPr="00D45751">
              <w:rPr>
                <w:b w:val="0"/>
                <w:bCs/>
              </w:rPr>
              <w:t>P(B|A) = P(B) and P(A|B) = P(A); P(A ∩ B) = P(A)P(B)</w:t>
            </w:r>
          </w:p>
          <w:p w14:paraId="73978603" w14:textId="1735CA3C" w:rsidR="00E5711A" w:rsidRPr="007A3633" w:rsidRDefault="00E5711A" w:rsidP="00314FC4">
            <w:pPr>
              <w:pStyle w:val="Sectiontitle"/>
              <w:rPr>
                <w:b w:val="0"/>
                <w:bCs/>
              </w:rPr>
            </w:pPr>
            <w:r>
              <w:t xml:space="preserve">Pre-requisites: </w:t>
            </w:r>
            <w:r w:rsidR="009878E7" w:rsidRPr="009878E7">
              <w:rPr>
                <w:b w:val="0"/>
                <w:bCs/>
              </w:rPr>
              <w:t>GCSE probability</w:t>
            </w:r>
            <w:r w:rsidR="0041299B">
              <w:rPr>
                <w:b w:val="0"/>
                <w:bCs/>
              </w:rPr>
              <w:t xml:space="preserve"> – there is an interactive study package to help students revise these concepts.</w:t>
            </w:r>
          </w:p>
          <w:p w14:paraId="16FD1E26" w14:textId="4D0FEE39" w:rsidR="00E5711A" w:rsidRPr="007B31F0" w:rsidRDefault="00E5711A" w:rsidP="00314FC4">
            <w:pPr>
              <w:pStyle w:val="Sectiontitle"/>
              <w:rPr>
                <w:b w:val="0"/>
                <w:bCs/>
              </w:rPr>
            </w:pPr>
            <w:r>
              <w:t xml:space="preserve">Approximate guided learning hours: </w:t>
            </w:r>
            <w:r w:rsidR="004764E4" w:rsidRPr="00DA488E">
              <w:rPr>
                <w:b w:val="0"/>
                <w:bCs/>
              </w:rPr>
              <w:t>8 – 10</w:t>
            </w:r>
            <w:r w:rsidR="004764E4">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077A516E" w14:textId="77777777" w:rsidR="00E5711A" w:rsidRDefault="00E5711A" w:rsidP="00314FC4">
            <w:pPr>
              <w:pStyle w:val="Sectiontitle"/>
              <w:rPr>
                <w:b w:val="0"/>
              </w:rPr>
            </w:pPr>
            <w:r>
              <w:rPr>
                <w:bCs/>
              </w:rPr>
              <w:t xml:space="preserve">Auto-marked online assessment: </w:t>
            </w:r>
          </w:p>
          <w:p w14:paraId="7A929038" w14:textId="77777777" w:rsidR="00E5711A" w:rsidRPr="007B31F0" w:rsidRDefault="00E5711A" w:rsidP="00314FC4">
            <w:pPr>
              <w:pStyle w:val="Sectiontitle"/>
              <w:rPr>
                <w:bCs/>
              </w:rPr>
            </w:pPr>
            <w:r>
              <w:rPr>
                <w:b w:val="0"/>
              </w:rPr>
              <w:t>(Solutions available in the teachers section only)</w:t>
            </w:r>
          </w:p>
          <w:p w14:paraId="63B3BB70" w14:textId="77777777" w:rsidR="00E5711A" w:rsidRPr="00F372E0" w:rsidRDefault="00E5711A" w:rsidP="00314FC4">
            <w:pPr>
              <w:pStyle w:val="Sectiontitle"/>
              <w:rPr>
                <w:b w:val="0"/>
                <w:bCs/>
                <w:i/>
                <w:iCs/>
              </w:rPr>
            </w:pPr>
            <w:r>
              <w:rPr>
                <w:b w:val="0"/>
                <w:bCs/>
                <w:i/>
                <w:iCs/>
              </w:rPr>
              <w:t>Teacher notes, solutions and any other support materials are contained in the teacher folders</w:t>
            </w:r>
          </w:p>
        </w:tc>
      </w:tr>
      <w:tr w:rsidR="00E5711A" w14:paraId="2AD45EE2" w14:textId="77777777" w:rsidTr="00314FC4">
        <w:trPr>
          <w:trHeight w:val="526"/>
        </w:trPr>
        <w:tc>
          <w:tcPr>
            <w:tcW w:w="14948" w:type="dxa"/>
            <w:gridSpan w:val="3"/>
            <w:shd w:val="clear" w:color="auto" w:fill="DBE5F1" w:themeFill="accent1" w:themeFillTint="33"/>
          </w:tcPr>
          <w:p w14:paraId="5BFD989B" w14:textId="7C53F285" w:rsidR="00E5711A" w:rsidRPr="00A80C46" w:rsidRDefault="00E5711A" w:rsidP="00314FC4">
            <w:pPr>
              <w:pStyle w:val="Sectiontitle"/>
              <w:rPr>
                <w:b w:val="0"/>
              </w:rPr>
            </w:pPr>
            <w:bookmarkStart w:id="20" w:name="_Hlk49158191"/>
            <w:r>
              <w:rPr>
                <w:b w:val="0"/>
              </w:rPr>
              <w:t xml:space="preserve">Folder name: </w:t>
            </w:r>
            <w:r w:rsidR="009878E7">
              <w:rPr>
                <w:b w:val="0"/>
              </w:rPr>
              <w:t>Frequency trees</w:t>
            </w:r>
          </w:p>
        </w:tc>
      </w:tr>
      <w:tr w:rsidR="00E5711A" w14:paraId="1BB80512" w14:textId="77777777" w:rsidTr="00314FC4">
        <w:trPr>
          <w:trHeight w:val="526"/>
        </w:trPr>
        <w:tc>
          <w:tcPr>
            <w:tcW w:w="4983" w:type="dxa"/>
          </w:tcPr>
          <w:p w14:paraId="3048CA9C" w14:textId="77777777" w:rsidR="00E5711A" w:rsidRDefault="00E5711A" w:rsidP="00314FC4">
            <w:pPr>
              <w:pStyle w:val="Sectiontitle"/>
            </w:pPr>
            <w:r>
              <w:rPr>
                <w:b w:val="0"/>
              </w:rPr>
              <w:t>Activity title</w:t>
            </w:r>
          </w:p>
        </w:tc>
        <w:tc>
          <w:tcPr>
            <w:tcW w:w="4982" w:type="dxa"/>
          </w:tcPr>
          <w:p w14:paraId="73919996" w14:textId="77777777" w:rsidR="00E5711A" w:rsidRDefault="00E5711A" w:rsidP="00314FC4">
            <w:pPr>
              <w:pStyle w:val="Sectiontitle"/>
            </w:pPr>
            <w:r w:rsidRPr="00A80C46">
              <w:rPr>
                <w:b w:val="0"/>
              </w:rPr>
              <w:t>Description</w:t>
            </w:r>
          </w:p>
        </w:tc>
        <w:tc>
          <w:tcPr>
            <w:tcW w:w="4983" w:type="dxa"/>
          </w:tcPr>
          <w:p w14:paraId="33BE044E" w14:textId="77777777" w:rsidR="00E5711A" w:rsidRDefault="00E5711A" w:rsidP="00314FC4">
            <w:pPr>
              <w:pStyle w:val="Sectiontitle"/>
            </w:pPr>
            <w:r>
              <w:rPr>
                <w:b w:val="0"/>
              </w:rPr>
              <w:t>Specification l</w:t>
            </w:r>
            <w:r w:rsidRPr="00A80C46">
              <w:rPr>
                <w:b w:val="0"/>
              </w:rPr>
              <w:t xml:space="preserve">earning </w:t>
            </w:r>
            <w:r>
              <w:rPr>
                <w:b w:val="0"/>
              </w:rPr>
              <w:t>outcomes</w:t>
            </w:r>
          </w:p>
        </w:tc>
      </w:tr>
      <w:tr w:rsidR="009878E7" w14:paraId="555DD803" w14:textId="77777777" w:rsidTr="00314FC4">
        <w:trPr>
          <w:trHeight w:val="526"/>
        </w:trPr>
        <w:tc>
          <w:tcPr>
            <w:tcW w:w="4983" w:type="dxa"/>
          </w:tcPr>
          <w:p w14:paraId="1D9ACABE" w14:textId="2D3CF355" w:rsidR="009878E7" w:rsidRPr="009878E7" w:rsidRDefault="009878E7" w:rsidP="009878E7">
            <w:pPr>
              <w:pStyle w:val="Sectiontitle"/>
              <w:rPr>
                <w:b w:val="0"/>
                <w:bCs/>
              </w:rPr>
            </w:pPr>
            <w:r w:rsidRPr="009878E7">
              <w:rPr>
                <w:b w:val="0"/>
                <w:bCs/>
              </w:rPr>
              <w:t>Student’s sheet Frequency trees</w:t>
            </w:r>
          </w:p>
        </w:tc>
        <w:tc>
          <w:tcPr>
            <w:tcW w:w="4982" w:type="dxa"/>
          </w:tcPr>
          <w:p w14:paraId="5660A979" w14:textId="20408881" w:rsidR="009878E7" w:rsidRPr="009878E7" w:rsidRDefault="009878E7" w:rsidP="009878E7">
            <w:pPr>
              <w:pStyle w:val="Sectiontitle"/>
              <w:rPr>
                <w:b w:val="0"/>
                <w:bCs/>
              </w:rPr>
            </w:pPr>
            <w:r w:rsidRPr="009878E7">
              <w:rPr>
                <w:b w:val="0"/>
                <w:bCs/>
              </w:rPr>
              <w:t xml:space="preserve">This resource is aimed at demonstrating how mathematics can help when making an informed choice. To do this, it uses situations which are counter intuitive, predominantly medical screening. It is important to ensure that students understand that medical screening serves an important purpose and the tests are very good, just not perfect. The situation regarding the number of false positives being larger than the </w:t>
            </w:r>
            <w:r w:rsidRPr="009878E7">
              <w:rPr>
                <w:b w:val="0"/>
                <w:bCs/>
              </w:rPr>
              <w:lastRenderedPageBreak/>
              <w:t>number of true positives arises because of a combination of large numbers tested and very low the prevalence of the medical condition. In effect a very small percentage of a very large number is larger than a very large percentage of a very small number. In practice, the results of any positive test are checked again to reduce the probability of a false positive – understanding the probabilities has led to this becoming common practice. It is important that students are not put off screening tests, against NHS guidance.</w:t>
            </w:r>
          </w:p>
        </w:tc>
        <w:tc>
          <w:tcPr>
            <w:tcW w:w="4983" w:type="dxa"/>
          </w:tcPr>
          <w:p w14:paraId="0FFF98C5" w14:textId="66C1852B" w:rsidR="009878E7" w:rsidRPr="009878E7" w:rsidRDefault="009878E7" w:rsidP="009878E7">
            <w:pPr>
              <w:spacing w:before="120" w:after="120"/>
              <w:rPr>
                <w:bCs/>
              </w:rPr>
            </w:pPr>
            <w:r w:rsidRPr="009878E7">
              <w:rPr>
                <w:bCs/>
              </w:rPr>
              <w:lastRenderedPageBreak/>
              <w:t>P</w:t>
            </w:r>
            <w:r w:rsidR="00851A4A">
              <w:rPr>
                <w:bCs/>
              </w:rPr>
              <w:t>2</w:t>
            </w:r>
            <w:r w:rsidRPr="009878E7">
              <w:rPr>
                <w:bCs/>
              </w:rPr>
              <w:t xml:space="preserve"> enumerate sets and combinations of sets systematically using tree diagrams</w:t>
            </w:r>
          </w:p>
          <w:p w14:paraId="5B947DDB" w14:textId="291EA754" w:rsidR="009878E7" w:rsidRPr="009878E7" w:rsidRDefault="009878E7" w:rsidP="009878E7">
            <w:pPr>
              <w:spacing w:before="120" w:after="120"/>
              <w:rPr>
                <w:bCs/>
              </w:rPr>
            </w:pPr>
            <w:r w:rsidRPr="009878E7">
              <w:rPr>
                <w:bCs/>
              </w:rPr>
              <w:t>P</w:t>
            </w:r>
            <w:r w:rsidR="003D2898">
              <w:rPr>
                <w:bCs/>
              </w:rPr>
              <w:t>3</w:t>
            </w:r>
            <w:r w:rsidRPr="009878E7">
              <w:rPr>
                <w:bCs/>
              </w:rPr>
              <w:t xml:space="preserve"> (part) calculate the probability of independent and dependent combined events, including sampling with and without replacement, using tree diagrams </w:t>
            </w:r>
          </w:p>
          <w:p w14:paraId="5552679D" w14:textId="1805F9CA" w:rsidR="009878E7" w:rsidRPr="009878E7" w:rsidRDefault="009878E7" w:rsidP="009878E7">
            <w:pPr>
              <w:pStyle w:val="Sectiontitle"/>
              <w:rPr>
                <w:b w:val="0"/>
                <w:bCs/>
              </w:rPr>
            </w:pPr>
            <w:r w:rsidRPr="009878E7">
              <w:rPr>
                <w:b w:val="0"/>
                <w:bCs/>
              </w:rPr>
              <w:lastRenderedPageBreak/>
              <w:t>P</w:t>
            </w:r>
            <w:r w:rsidR="00F309C3">
              <w:rPr>
                <w:b w:val="0"/>
                <w:bCs/>
              </w:rPr>
              <w:t>4</w:t>
            </w:r>
            <w:r w:rsidRPr="009878E7">
              <w:rPr>
                <w:b w:val="0"/>
                <w:bCs/>
              </w:rPr>
              <w:t xml:space="preserve"> (part) calculate and interpret conditional probabilities through representation using expected frequencies with tree diagrams </w:t>
            </w:r>
          </w:p>
        </w:tc>
      </w:tr>
      <w:tr w:rsidR="009878E7" w:rsidRPr="00A80C46" w14:paraId="15E60F47" w14:textId="77777777" w:rsidTr="00C304E4">
        <w:trPr>
          <w:trHeight w:val="526"/>
        </w:trPr>
        <w:tc>
          <w:tcPr>
            <w:tcW w:w="14948" w:type="dxa"/>
            <w:gridSpan w:val="3"/>
            <w:shd w:val="clear" w:color="auto" w:fill="DBE5F1" w:themeFill="accent1" w:themeFillTint="33"/>
          </w:tcPr>
          <w:p w14:paraId="4AA4232B" w14:textId="6A6DEC85" w:rsidR="009878E7" w:rsidRPr="00A80C46" w:rsidRDefault="009878E7" w:rsidP="00C304E4">
            <w:pPr>
              <w:pStyle w:val="Sectiontitle"/>
              <w:rPr>
                <w:b w:val="0"/>
              </w:rPr>
            </w:pPr>
            <w:r>
              <w:rPr>
                <w:b w:val="0"/>
              </w:rPr>
              <w:lastRenderedPageBreak/>
              <w:t>Folder name: Two-way table card sort</w:t>
            </w:r>
          </w:p>
        </w:tc>
      </w:tr>
      <w:tr w:rsidR="009878E7" w14:paraId="1349A723" w14:textId="77777777" w:rsidTr="00C304E4">
        <w:trPr>
          <w:trHeight w:val="526"/>
        </w:trPr>
        <w:tc>
          <w:tcPr>
            <w:tcW w:w="4983" w:type="dxa"/>
          </w:tcPr>
          <w:p w14:paraId="35E4C46D" w14:textId="77777777" w:rsidR="009878E7" w:rsidRDefault="009878E7" w:rsidP="00C304E4">
            <w:pPr>
              <w:pStyle w:val="Sectiontitle"/>
            </w:pPr>
            <w:r>
              <w:rPr>
                <w:b w:val="0"/>
              </w:rPr>
              <w:t>Activity title</w:t>
            </w:r>
          </w:p>
        </w:tc>
        <w:tc>
          <w:tcPr>
            <w:tcW w:w="4982" w:type="dxa"/>
          </w:tcPr>
          <w:p w14:paraId="245054D4" w14:textId="77777777" w:rsidR="009878E7" w:rsidRDefault="009878E7" w:rsidP="00C304E4">
            <w:pPr>
              <w:pStyle w:val="Sectiontitle"/>
            </w:pPr>
            <w:r w:rsidRPr="00A80C46">
              <w:rPr>
                <w:b w:val="0"/>
              </w:rPr>
              <w:t>Description</w:t>
            </w:r>
          </w:p>
        </w:tc>
        <w:tc>
          <w:tcPr>
            <w:tcW w:w="4983" w:type="dxa"/>
          </w:tcPr>
          <w:p w14:paraId="38D30A94" w14:textId="77777777" w:rsidR="009878E7" w:rsidRDefault="009878E7" w:rsidP="00C304E4">
            <w:pPr>
              <w:pStyle w:val="Sectiontitle"/>
            </w:pPr>
            <w:r>
              <w:rPr>
                <w:b w:val="0"/>
              </w:rPr>
              <w:t>Specification l</w:t>
            </w:r>
            <w:r w:rsidRPr="00A80C46">
              <w:rPr>
                <w:b w:val="0"/>
              </w:rPr>
              <w:t xml:space="preserve">earning </w:t>
            </w:r>
            <w:r>
              <w:rPr>
                <w:b w:val="0"/>
              </w:rPr>
              <w:t>outcomes</w:t>
            </w:r>
          </w:p>
        </w:tc>
      </w:tr>
      <w:tr w:rsidR="009878E7" w14:paraId="30D96011" w14:textId="77777777" w:rsidTr="00C304E4">
        <w:trPr>
          <w:trHeight w:val="526"/>
        </w:trPr>
        <w:tc>
          <w:tcPr>
            <w:tcW w:w="4983" w:type="dxa"/>
          </w:tcPr>
          <w:p w14:paraId="0B9D9540" w14:textId="4DC8EF7C" w:rsidR="009878E7" w:rsidRPr="009878E7" w:rsidRDefault="009878E7" w:rsidP="009878E7">
            <w:pPr>
              <w:pStyle w:val="Sectiontitle"/>
              <w:rPr>
                <w:b w:val="0"/>
                <w:bCs/>
              </w:rPr>
            </w:pPr>
            <w:r w:rsidRPr="009878E7">
              <w:rPr>
                <w:b w:val="0"/>
                <w:bCs/>
              </w:rPr>
              <w:t xml:space="preserve">Spinners card sort – Student sheet </w:t>
            </w:r>
          </w:p>
        </w:tc>
        <w:tc>
          <w:tcPr>
            <w:tcW w:w="4982" w:type="dxa"/>
          </w:tcPr>
          <w:p w14:paraId="30984482" w14:textId="77777777" w:rsidR="009878E7" w:rsidRPr="009878E7" w:rsidRDefault="009878E7" w:rsidP="009878E7">
            <w:pPr>
              <w:spacing w:before="120" w:after="120"/>
              <w:rPr>
                <w:bCs/>
              </w:rPr>
            </w:pPr>
            <w:r w:rsidRPr="009878E7">
              <w:rPr>
                <w:bCs/>
              </w:rPr>
              <w:t xml:space="preserve">This card sort is designed to encourage students to think about a number of aspects connected to probability whilst tackling a problem. Aim to discuss: </w:t>
            </w:r>
          </w:p>
          <w:p w14:paraId="5E7E5DFF" w14:textId="384C7DAB" w:rsidR="00D83EBB" w:rsidRPr="009878E7" w:rsidRDefault="009878E7" w:rsidP="009878E7">
            <w:pPr>
              <w:pStyle w:val="ListParagraph"/>
              <w:numPr>
                <w:ilvl w:val="0"/>
                <w:numId w:val="38"/>
              </w:numPr>
              <w:spacing w:before="120" w:after="120"/>
              <w:rPr>
                <w:bCs/>
              </w:rPr>
            </w:pPr>
            <w:r w:rsidRPr="009878E7">
              <w:rPr>
                <w:bCs/>
              </w:rPr>
              <w:t xml:space="preserve">That with practical experiments such as these, it is very unlikely that the results of two experiments will be exactly the same. There will be some variation due to random chance. You may be able to add that doing a greater number of trials generally leads a result closer to the theoretical probability. </w:t>
            </w:r>
          </w:p>
          <w:p w14:paraId="3773802F" w14:textId="11025948" w:rsidR="009878E7" w:rsidRPr="0041299B" w:rsidRDefault="009878E7" w:rsidP="00997F71">
            <w:pPr>
              <w:pStyle w:val="ListParagraph"/>
              <w:numPr>
                <w:ilvl w:val="0"/>
                <w:numId w:val="38"/>
              </w:numPr>
              <w:spacing w:before="120" w:after="120"/>
              <w:rPr>
                <w:bCs/>
              </w:rPr>
            </w:pPr>
            <w:r w:rsidRPr="00D83EBB">
              <w:rPr>
                <w:bCs/>
              </w:rPr>
              <w:t>The advantages and disadvantages of the methods chosen by the students to find the probabilities of the scores.</w:t>
            </w:r>
          </w:p>
        </w:tc>
        <w:tc>
          <w:tcPr>
            <w:tcW w:w="4983" w:type="dxa"/>
          </w:tcPr>
          <w:p w14:paraId="5BD7E82F" w14:textId="697DE74E" w:rsidR="009878E7" w:rsidRDefault="009878E7" w:rsidP="009878E7">
            <w:pPr>
              <w:spacing w:before="120" w:after="120"/>
            </w:pPr>
            <w:r>
              <w:t>P</w:t>
            </w:r>
            <w:r w:rsidR="000618D9">
              <w:t>3</w:t>
            </w:r>
            <w:r>
              <w:t xml:space="preserve"> (part) calculate the probability of independent combined events, using other representations, </w:t>
            </w:r>
          </w:p>
          <w:p w14:paraId="65094CEF" w14:textId="77777777" w:rsidR="009878E7" w:rsidRDefault="009878E7" w:rsidP="009878E7">
            <w:pPr>
              <w:pStyle w:val="Sectiontitle"/>
              <w:rPr>
                <w:b w:val="0"/>
              </w:rPr>
            </w:pPr>
          </w:p>
        </w:tc>
      </w:tr>
      <w:tr w:rsidR="009878E7" w:rsidRPr="00A80C46" w14:paraId="4E629793" w14:textId="77777777" w:rsidTr="00C304E4">
        <w:trPr>
          <w:trHeight w:val="526"/>
        </w:trPr>
        <w:tc>
          <w:tcPr>
            <w:tcW w:w="14948" w:type="dxa"/>
            <w:gridSpan w:val="3"/>
            <w:shd w:val="clear" w:color="auto" w:fill="DBE5F1" w:themeFill="accent1" w:themeFillTint="33"/>
          </w:tcPr>
          <w:p w14:paraId="1DCCA1A9" w14:textId="3AD3F54E" w:rsidR="009878E7" w:rsidRPr="00A80C46" w:rsidRDefault="009878E7" w:rsidP="00C304E4">
            <w:pPr>
              <w:pStyle w:val="Sectiontitle"/>
              <w:rPr>
                <w:b w:val="0"/>
              </w:rPr>
            </w:pPr>
            <w:r>
              <w:rPr>
                <w:b w:val="0"/>
              </w:rPr>
              <w:t>Folder name: Using Venn diagrams</w:t>
            </w:r>
          </w:p>
        </w:tc>
      </w:tr>
      <w:tr w:rsidR="009878E7" w14:paraId="646DF2CD" w14:textId="77777777" w:rsidTr="00C304E4">
        <w:trPr>
          <w:trHeight w:val="526"/>
        </w:trPr>
        <w:tc>
          <w:tcPr>
            <w:tcW w:w="4983" w:type="dxa"/>
          </w:tcPr>
          <w:p w14:paraId="375DD1AC" w14:textId="77777777" w:rsidR="009878E7" w:rsidRDefault="009878E7" w:rsidP="00C304E4">
            <w:pPr>
              <w:pStyle w:val="Sectiontitle"/>
            </w:pPr>
            <w:r>
              <w:rPr>
                <w:b w:val="0"/>
              </w:rPr>
              <w:t>Activity title</w:t>
            </w:r>
          </w:p>
        </w:tc>
        <w:tc>
          <w:tcPr>
            <w:tcW w:w="4982" w:type="dxa"/>
          </w:tcPr>
          <w:p w14:paraId="25418336" w14:textId="77777777" w:rsidR="009878E7" w:rsidRDefault="009878E7" w:rsidP="00C304E4">
            <w:pPr>
              <w:pStyle w:val="Sectiontitle"/>
            </w:pPr>
            <w:r w:rsidRPr="00A80C46">
              <w:rPr>
                <w:b w:val="0"/>
              </w:rPr>
              <w:t>Description</w:t>
            </w:r>
          </w:p>
        </w:tc>
        <w:tc>
          <w:tcPr>
            <w:tcW w:w="4983" w:type="dxa"/>
          </w:tcPr>
          <w:p w14:paraId="5D536C48" w14:textId="77777777" w:rsidR="009878E7" w:rsidRDefault="009878E7" w:rsidP="00C304E4">
            <w:pPr>
              <w:pStyle w:val="Sectiontitle"/>
            </w:pPr>
            <w:r>
              <w:rPr>
                <w:b w:val="0"/>
              </w:rPr>
              <w:t>Specification l</w:t>
            </w:r>
            <w:r w:rsidRPr="00A80C46">
              <w:rPr>
                <w:b w:val="0"/>
              </w:rPr>
              <w:t xml:space="preserve">earning </w:t>
            </w:r>
            <w:r>
              <w:rPr>
                <w:b w:val="0"/>
              </w:rPr>
              <w:t>outcomes</w:t>
            </w:r>
          </w:p>
        </w:tc>
      </w:tr>
      <w:bookmarkEnd w:id="20"/>
      <w:tr w:rsidR="009878E7" w14:paraId="3A3AF080" w14:textId="77777777" w:rsidTr="00C304E4">
        <w:trPr>
          <w:trHeight w:val="526"/>
        </w:trPr>
        <w:tc>
          <w:tcPr>
            <w:tcW w:w="4983" w:type="dxa"/>
          </w:tcPr>
          <w:p w14:paraId="69088AD8" w14:textId="264ACCE4" w:rsidR="009878E7" w:rsidRPr="009878E7" w:rsidRDefault="009878E7" w:rsidP="009878E7">
            <w:pPr>
              <w:pStyle w:val="Sectiontitle"/>
              <w:rPr>
                <w:b w:val="0"/>
                <w:bCs/>
              </w:rPr>
            </w:pPr>
            <w:r w:rsidRPr="009878E7">
              <w:rPr>
                <w:b w:val="0"/>
                <w:bCs/>
              </w:rPr>
              <w:lastRenderedPageBreak/>
              <w:t>Student sheet Probability Venn diagrams</w:t>
            </w:r>
          </w:p>
        </w:tc>
        <w:tc>
          <w:tcPr>
            <w:tcW w:w="4982" w:type="dxa"/>
          </w:tcPr>
          <w:p w14:paraId="07C381A6" w14:textId="1EA30279" w:rsidR="009878E7" w:rsidRPr="009878E7" w:rsidRDefault="009878E7" w:rsidP="009878E7">
            <w:pPr>
              <w:pStyle w:val="Sectiontitle"/>
              <w:rPr>
                <w:b w:val="0"/>
                <w:bCs/>
              </w:rPr>
            </w:pPr>
            <w:r w:rsidRPr="009878E7">
              <w:rPr>
                <w:b w:val="0"/>
                <w:bCs/>
              </w:rPr>
              <w:t>This activity introduces the students to Venn diagrams and some notation. Venn diagrams are used to answer questions in context.</w:t>
            </w:r>
          </w:p>
        </w:tc>
        <w:tc>
          <w:tcPr>
            <w:tcW w:w="4983" w:type="dxa"/>
          </w:tcPr>
          <w:p w14:paraId="3F882C83" w14:textId="1E1F818A" w:rsidR="009878E7" w:rsidRPr="009878E7" w:rsidRDefault="009878E7" w:rsidP="009878E7">
            <w:pPr>
              <w:spacing w:before="120" w:after="120"/>
            </w:pPr>
            <w:r w:rsidRPr="009878E7">
              <w:t>P</w:t>
            </w:r>
            <w:r w:rsidR="009B70CC">
              <w:t>2</w:t>
            </w:r>
            <w:r w:rsidRPr="009878E7">
              <w:t xml:space="preserve"> enumerate sets and combinations of sets systematically using tree diagrams</w:t>
            </w:r>
          </w:p>
          <w:p w14:paraId="6620678B" w14:textId="39B95BAE" w:rsidR="009878E7" w:rsidRPr="009878E7" w:rsidRDefault="009878E7" w:rsidP="009878E7">
            <w:pPr>
              <w:spacing w:before="120" w:after="120"/>
            </w:pPr>
            <w:r w:rsidRPr="009878E7">
              <w:t>P</w:t>
            </w:r>
            <w:r w:rsidR="00871E5D">
              <w:t>3</w:t>
            </w:r>
            <w:r w:rsidRPr="009878E7">
              <w:t xml:space="preserve"> calculate the probability of independent and dependent combined events, including sampling with and without replacement, using tree diagrams and other representations, Venn diagrams, sum and product laws</w:t>
            </w:r>
          </w:p>
          <w:p w14:paraId="72517679" w14:textId="0431240E" w:rsidR="009878E7" w:rsidRPr="009878E7" w:rsidRDefault="009878E7" w:rsidP="009878E7">
            <w:pPr>
              <w:pStyle w:val="Sectiontitle"/>
              <w:rPr>
                <w:b w:val="0"/>
              </w:rPr>
            </w:pPr>
            <w:r w:rsidRPr="009878E7">
              <w:rPr>
                <w:b w:val="0"/>
              </w:rPr>
              <w:t xml:space="preserve">P5 </w:t>
            </w:r>
            <w:r w:rsidRPr="009878E7">
              <w:rPr>
                <w:b w:val="0"/>
                <w:color w:val="000000"/>
              </w:rPr>
              <w:t xml:space="preserve">understand, use and interpret probability notation, its application to Venn diagrams, exclusive and complementary events, independence of two events </w:t>
            </w:r>
          </w:p>
        </w:tc>
      </w:tr>
      <w:tr w:rsidR="009878E7" w:rsidRPr="00A80C46" w14:paraId="7678D273" w14:textId="77777777" w:rsidTr="00C304E4">
        <w:trPr>
          <w:trHeight w:val="526"/>
        </w:trPr>
        <w:tc>
          <w:tcPr>
            <w:tcW w:w="14948" w:type="dxa"/>
            <w:gridSpan w:val="3"/>
            <w:shd w:val="clear" w:color="auto" w:fill="DBE5F1" w:themeFill="accent1" w:themeFillTint="33"/>
          </w:tcPr>
          <w:p w14:paraId="4A7E9DCE" w14:textId="01DE28D5" w:rsidR="009878E7" w:rsidRPr="00A80C46" w:rsidRDefault="009878E7" w:rsidP="009878E7">
            <w:pPr>
              <w:pStyle w:val="Sectiontitle"/>
              <w:rPr>
                <w:b w:val="0"/>
              </w:rPr>
            </w:pPr>
            <w:r>
              <w:rPr>
                <w:b w:val="0"/>
              </w:rPr>
              <w:t>Folder name: Conditional probability</w:t>
            </w:r>
          </w:p>
        </w:tc>
      </w:tr>
      <w:tr w:rsidR="009878E7" w14:paraId="0C5598F7" w14:textId="77777777" w:rsidTr="00C304E4">
        <w:trPr>
          <w:trHeight w:val="526"/>
        </w:trPr>
        <w:tc>
          <w:tcPr>
            <w:tcW w:w="4983" w:type="dxa"/>
          </w:tcPr>
          <w:p w14:paraId="142E8515" w14:textId="77777777" w:rsidR="009878E7" w:rsidRDefault="009878E7" w:rsidP="009878E7">
            <w:pPr>
              <w:pStyle w:val="Sectiontitle"/>
            </w:pPr>
            <w:r>
              <w:rPr>
                <w:b w:val="0"/>
              </w:rPr>
              <w:t>Activity title</w:t>
            </w:r>
          </w:p>
        </w:tc>
        <w:tc>
          <w:tcPr>
            <w:tcW w:w="4982" w:type="dxa"/>
          </w:tcPr>
          <w:p w14:paraId="57B4417B" w14:textId="77777777" w:rsidR="009878E7" w:rsidRDefault="009878E7" w:rsidP="009878E7">
            <w:pPr>
              <w:pStyle w:val="Sectiontitle"/>
            </w:pPr>
            <w:r w:rsidRPr="00A80C46">
              <w:rPr>
                <w:b w:val="0"/>
              </w:rPr>
              <w:t>Description</w:t>
            </w:r>
          </w:p>
        </w:tc>
        <w:tc>
          <w:tcPr>
            <w:tcW w:w="4983" w:type="dxa"/>
          </w:tcPr>
          <w:p w14:paraId="3940F722" w14:textId="77777777" w:rsidR="009878E7" w:rsidRDefault="009878E7" w:rsidP="009878E7">
            <w:pPr>
              <w:pStyle w:val="Sectiontitle"/>
            </w:pPr>
            <w:r>
              <w:rPr>
                <w:b w:val="0"/>
              </w:rPr>
              <w:t>Specification l</w:t>
            </w:r>
            <w:r w:rsidRPr="00A80C46">
              <w:rPr>
                <w:b w:val="0"/>
              </w:rPr>
              <w:t xml:space="preserve">earning </w:t>
            </w:r>
            <w:r>
              <w:rPr>
                <w:b w:val="0"/>
              </w:rPr>
              <w:t>outcomes</w:t>
            </w:r>
          </w:p>
        </w:tc>
      </w:tr>
      <w:tr w:rsidR="009878E7" w14:paraId="03F24514" w14:textId="77777777" w:rsidTr="00C304E4">
        <w:trPr>
          <w:trHeight w:val="526"/>
        </w:trPr>
        <w:tc>
          <w:tcPr>
            <w:tcW w:w="4983" w:type="dxa"/>
          </w:tcPr>
          <w:p w14:paraId="7BA3A25A" w14:textId="16FF062B" w:rsidR="009878E7" w:rsidRPr="009878E7" w:rsidRDefault="009878E7" w:rsidP="009878E7">
            <w:pPr>
              <w:spacing w:before="120" w:after="120"/>
            </w:pPr>
            <w:r w:rsidRPr="009878E7">
              <w:t>Student sheet conditional probability</w:t>
            </w:r>
          </w:p>
          <w:p w14:paraId="4F9850C1" w14:textId="3968B8FA" w:rsidR="009878E7" w:rsidRPr="009878E7" w:rsidRDefault="009878E7" w:rsidP="009878E7">
            <w:pPr>
              <w:spacing w:before="120" w:after="120"/>
            </w:pPr>
            <w:r>
              <w:t>a</w:t>
            </w:r>
            <w:r w:rsidRPr="009878E7">
              <w:t xml:space="preserve">nd </w:t>
            </w:r>
          </w:p>
          <w:p w14:paraId="4AD9E564" w14:textId="509C5EEF" w:rsidR="009878E7" w:rsidRDefault="009878E7" w:rsidP="009878E7">
            <w:pPr>
              <w:pStyle w:val="Sectiontitle"/>
              <w:rPr>
                <w:b w:val="0"/>
              </w:rPr>
            </w:pPr>
            <w:r w:rsidRPr="009878E7">
              <w:rPr>
                <w:b w:val="0"/>
              </w:rPr>
              <w:t>Student sheet card sort conditional probability</w:t>
            </w:r>
          </w:p>
        </w:tc>
        <w:tc>
          <w:tcPr>
            <w:tcW w:w="4982" w:type="dxa"/>
          </w:tcPr>
          <w:p w14:paraId="3970C54C" w14:textId="77777777" w:rsidR="009878E7" w:rsidRDefault="009878E7" w:rsidP="009878E7">
            <w:pPr>
              <w:spacing w:before="120" w:after="120"/>
            </w:pPr>
            <w:r>
              <w:t>This activity uses a number of contexts to introduce conditional probability.</w:t>
            </w:r>
          </w:p>
          <w:p w14:paraId="244206DF" w14:textId="364DC74B" w:rsidR="009878E7" w:rsidRPr="009878E7" w:rsidRDefault="009878E7" w:rsidP="009878E7">
            <w:pPr>
              <w:pStyle w:val="Sectiontitle"/>
              <w:rPr>
                <w:b w:val="0"/>
                <w:bCs/>
              </w:rPr>
            </w:pPr>
            <w:r w:rsidRPr="009878E7">
              <w:rPr>
                <w:b w:val="0"/>
                <w:bCs/>
              </w:rPr>
              <w:t>The card sort is included as part of this sheet</w:t>
            </w:r>
          </w:p>
        </w:tc>
        <w:tc>
          <w:tcPr>
            <w:tcW w:w="4983" w:type="dxa"/>
          </w:tcPr>
          <w:p w14:paraId="0877D147" w14:textId="77777777" w:rsidR="009878E7" w:rsidRPr="009878E7" w:rsidRDefault="009878E7" w:rsidP="009878E7">
            <w:pPr>
              <w:spacing w:before="120" w:after="120"/>
            </w:pPr>
            <w:r w:rsidRPr="009878E7">
              <w:t>P4 calculate and interpret conditional probabilities through representation using expected frequencies with two-way tables, tree diagrams and Venn diagrams</w:t>
            </w:r>
          </w:p>
          <w:p w14:paraId="140E4ED0" w14:textId="77A4379A" w:rsidR="009878E7" w:rsidRDefault="009878E7" w:rsidP="009878E7">
            <w:pPr>
              <w:pStyle w:val="Sectiontitle"/>
              <w:rPr>
                <w:b w:val="0"/>
              </w:rPr>
            </w:pPr>
            <w:r w:rsidRPr="009878E7">
              <w:rPr>
                <w:b w:val="0"/>
              </w:rPr>
              <w:t>P5 understand, use and interpret probability notation, its application to Venn diagrams, exclusive and complementary events, independence of two events and conditional probability</w:t>
            </w:r>
          </w:p>
        </w:tc>
      </w:tr>
      <w:tr w:rsidR="009878E7" w14:paraId="0771C90F" w14:textId="77777777" w:rsidTr="00314FC4">
        <w:trPr>
          <w:trHeight w:val="526"/>
        </w:trPr>
        <w:tc>
          <w:tcPr>
            <w:tcW w:w="14948" w:type="dxa"/>
            <w:gridSpan w:val="3"/>
            <w:shd w:val="clear" w:color="auto" w:fill="DBE5F1" w:themeFill="accent1" w:themeFillTint="33"/>
          </w:tcPr>
          <w:p w14:paraId="47F7C5F3" w14:textId="77777777" w:rsidR="009878E7" w:rsidRPr="00E429F7" w:rsidRDefault="009878E7" w:rsidP="009878E7">
            <w:pPr>
              <w:pStyle w:val="Sectiontitle"/>
              <w:rPr>
                <w:b w:val="0"/>
              </w:rPr>
            </w:pPr>
            <w:r w:rsidRPr="00E429F7">
              <w:rPr>
                <w:b w:val="0"/>
              </w:rPr>
              <w:t>Student interactive study packages</w:t>
            </w:r>
          </w:p>
        </w:tc>
      </w:tr>
      <w:tr w:rsidR="009878E7" w14:paraId="589AEBDB" w14:textId="77777777" w:rsidTr="00314FC4">
        <w:trPr>
          <w:trHeight w:val="526"/>
        </w:trPr>
        <w:tc>
          <w:tcPr>
            <w:tcW w:w="4983" w:type="dxa"/>
          </w:tcPr>
          <w:p w14:paraId="333AE665" w14:textId="77396964" w:rsidR="009878E7" w:rsidRDefault="009878E7" w:rsidP="009878E7">
            <w:pPr>
              <w:pStyle w:val="Sectiontitle"/>
              <w:rPr>
                <w:b w:val="0"/>
              </w:rPr>
            </w:pPr>
            <w:r>
              <w:rPr>
                <w:b w:val="0"/>
              </w:rPr>
              <w:t>Basic probability</w:t>
            </w:r>
          </w:p>
        </w:tc>
        <w:tc>
          <w:tcPr>
            <w:tcW w:w="4982" w:type="dxa"/>
          </w:tcPr>
          <w:p w14:paraId="75A56F07" w14:textId="22AAF3F2" w:rsidR="009878E7" w:rsidRDefault="009878E7" w:rsidP="009878E7">
            <w:pPr>
              <w:pStyle w:val="Sectiontitle"/>
              <w:rPr>
                <w:b w:val="0"/>
              </w:rPr>
            </w:pPr>
            <w:r>
              <w:rPr>
                <w:b w:val="0"/>
              </w:rPr>
              <w:t>A recap on GCSE probability but involving the sort of contexts applicable to Core Maths</w:t>
            </w:r>
          </w:p>
        </w:tc>
        <w:tc>
          <w:tcPr>
            <w:tcW w:w="4983" w:type="dxa"/>
          </w:tcPr>
          <w:p w14:paraId="66A1648A" w14:textId="19F2E353" w:rsidR="009878E7" w:rsidRPr="00710744" w:rsidRDefault="00EC62D0" w:rsidP="009878E7">
            <w:pPr>
              <w:pStyle w:val="Sectiontitle"/>
              <w:rPr>
                <w:b w:val="0"/>
              </w:rPr>
            </w:pPr>
            <w:r w:rsidRPr="009878E7">
              <w:rPr>
                <w:b w:val="0"/>
                <w:bCs/>
              </w:rPr>
              <w:t>P</w:t>
            </w:r>
            <w:r w:rsidR="008F7268">
              <w:rPr>
                <w:b w:val="0"/>
                <w:bCs/>
              </w:rPr>
              <w:t>3</w:t>
            </w:r>
            <w:r w:rsidRPr="009878E7">
              <w:rPr>
                <w:b w:val="0"/>
                <w:bCs/>
              </w:rPr>
              <w:t xml:space="preserve"> (part) calculate the probability of independent and dependent combined events,</w:t>
            </w:r>
          </w:p>
        </w:tc>
      </w:tr>
      <w:tr w:rsidR="009878E7" w14:paraId="4F237D60" w14:textId="77777777" w:rsidTr="00314FC4">
        <w:trPr>
          <w:trHeight w:val="526"/>
        </w:trPr>
        <w:tc>
          <w:tcPr>
            <w:tcW w:w="4983" w:type="dxa"/>
          </w:tcPr>
          <w:p w14:paraId="16C1B7D8" w14:textId="7F3768CF" w:rsidR="009878E7" w:rsidRDefault="009878E7" w:rsidP="009878E7">
            <w:pPr>
              <w:pStyle w:val="Sectiontitle"/>
              <w:rPr>
                <w:b w:val="0"/>
              </w:rPr>
            </w:pPr>
            <w:r>
              <w:rPr>
                <w:b w:val="0"/>
              </w:rPr>
              <w:t>Setting up and using frequency trees</w:t>
            </w:r>
          </w:p>
        </w:tc>
        <w:tc>
          <w:tcPr>
            <w:tcW w:w="4982" w:type="dxa"/>
          </w:tcPr>
          <w:p w14:paraId="20B69168" w14:textId="5A1F51D3" w:rsidR="009878E7" w:rsidRDefault="00EC62D0" w:rsidP="009878E7">
            <w:pPr>
              <w:pStyle w:val="Sectiontitle"/>
              <w:rPr>
                <w:b w:val="0"/>
              </w:rPr>
            </w:pPr>
            <w:r>
              <w:rPr>
                <w:b w:val="0"/>
              </w:rPr>
              <w:t>Starts by introducing frequency trees and leads students towards conditional probability.</w:t>
            </w:r>
          </w:p>
        </w:tc>
        <w:tc>
          <w:tcPr>
            <w:tcW w:w="4983" w:type="dxa"/>
          </w:tcPr>
          <w:p w14:paraId="16F4F9E5" w14:textId="16079B3B" w:rsidR="009878E7" w:rsidRPr="00710744" w:rsidRDefault="00EC62D0" w:rsidP="009878E7">
            <w:pPr>
              <w:pStyle w:val="Sectiontitle"/>
              <w:rPr>
                <w:b w:val="0"/>
              </w:rPr>
            </w:pPr>
            <w:r w:rsidRPr="009878E7">
              <w:rPr>
                <w:b w:val="0"/>
                <w:bCs/>
              </w:rPr>
              <w:t>P</w:t>
            </w:r>
            <w:r w:rsidR="00C160E5">
              <w:rPr>
                <w:b w:val="0"/>
                <w:bCs/>
              </w:rPr>
              <w:t>4</w:t>
            </w:r>
            <w:r w:rsidRPr="009878E7">
              <w:rPr>
                <w:b w:val="0"/>
                <w:bCs/>
              </w:rPr>
              <w:t xml:space="preserve"> (part) calculate and interpret conditional probabilities through representation using expected frequencies with tree diagrams</w:t>
            </w:r>
          </w:p>
        </w:tc>
      </w:tr>
      <w:tr w:rsidR="009878E7" w14:paraId="2239BBAD" w14:textId="77777777" w:rsidTr="00314FC4">
        <w:trPr>
          <w:trHeight w:val="526"/>
        </w:trPr>
        <w:tc>
          <w:tcPr>
            <w:tcW w:w="4983" w:type="dxa"/>
          </w:tcPr>
          <w:p w14:paraId="2614E020" w14:textId="282F6CD4" w:rsidR="009878E7" w:rsidRDefault="009878E7" w:rsidP="009878E7">
            <w:pPr>
              <w:pStyle w:val="Sectiontitle"/>
              <w:rPr>
                <w:b w:val="0"/>
              </w:rPr>
            </w:pPr>
            <w:r>
              <w:rPr>
                <w:b w:val="0"/>
              </w:rPr>
              <w:lastRenderedPageBreak/>
              <w:t>Conditional probability</w:t>
            </w:r>
          </w:p>
        </w:tc>
        <w:tc>
          <w:tcPr>
            <w:tcW w:w="4982" w:type="dxa"/>
          </w:tcPr>
          <w:p w14:paraId="09E6F416" w14:textId="5CAC8102" w:rsidR="009878E7" w:rsidRDefault="00EC62D0" w:rsidP="009878E7">
            <w:pPr>
              <w:pStyle w:val="Sectiontitle"/>
              <w:rPr>
                <w:b w:val="0"/>
              </w:rPr>
            </w:pPr>
            <w:r>
              <w:rPr>
                <w:b w:val="0"/>
              </w:rPr>
              <w:t>A look at probability in context such as lie detectors and drug tests, using frequency trees.</w:t>
            </w:r>
          </w:p>
        </w:tc>
        <w:tc>
          <w:tcPr>
            <w:tcW w:w="4983" w:type="dxa"/>
          </w:tcPr>
          <w:p w14:paraId="7C2E95E7" w14:textId="3CDAE320" w:rsidR="009878E7" w:rsidRPr="00710744" w:rsidRDefault="00EC62D0" w:rsidP="00770E6E">
            <w:pPr>
              <w:spacing w:before="120" w:after="120"/>
            </w:pPr>
            <w:r w:rsidRPr="009878E7">
              <w:t xml:space="preserve">P4 calculate and interpret conditional probabilities through representation using expected frequencies </w:t>
            </w:r>
            <w:r w:rsidRPr="00EC62D0">
              <w:rPr>
                <w:strike/>
              </w:rPr>
              <w:t>with two-way tables, tree diagrams and Venn diagrams</w:t>
            </w:r>
          </w:p>
        </w:tc>
      </w:tr>
    </w:tbl>
    <w:p w14:paraId="4A5715B6" w14:textId="77777777" w:rsidR="00E5711A" w:rsidRPr="001334BF" w:rsidRDefault="00E5711A" w:rsidP="00E5711A"/>
    <w:p w14:paraId="09E8C934" w14:textId="50C57705" w:rsidR="00E5711A" w:rsidRDefault="00E5711A" w:rsidP="00E5711A">
      <w:pPr>
        <w:spacing w:before="0"/>
      </w:pPr>
    </w:p>
    <w:p w14:paraId="4273E870" w14:textId="73A8E08F" w:rsidR="0073651B" w:rsidRDefault="0073651B" w:rsidP="00E5711A">
      <w:pPr>
        <w:spacing w:before="0"/>
      </w:pPr>
    </w:p>
    <w:p w14:paraId="30BBBFEB" w14:textId="2DBE587D" w:rsidR="0073651B" w:rsidRDefault="0073651B" w:rsidP="00E5711A">
      <w:pPr>
        <w:spacing w:before="0"/>
      </w:pPr>
    </w:p>
    <w:p w14:paraId="3CAE9DBA" w14:textId="183D283F" w:rsidR="0073651B" w:rsidRPr="00D62B05" w:rsidRDefault="0073651B" w:rsidP="0073651B">
      <w:pPr>
        <w:pStyle w:val="Title"/>
      </w:pPr>
      <w:r>
        <w:rPr>
          <w:i/>
          <w:iCs/>
        </w:rPr>
        <w:t xml:space="preserve">Understanding </w:t>
      </w:r>
      <w:bookmarkStart w:id="21" w:name="Risk"/>
      <w:r>
        <w:rPr>
          <w:i/>
          <w:iCs/>
        </w:rPr>
        <w:t>risk</w:t>
      </w:r>
      <w:bookmarkEnd w:id="21"/>
      <w:r w:rsidRPr="00D62B05">
        <w:t xml:space="preserve"> – </w:t>
      </w:r>
      <w:r w:rsidRPr="00560827">
        <w:t>Teacher overview</w:t>
      </w:r>
    </w:p>
    <w:p w14:paraId="11E5C5B6" w14:textId="77777777" w:rsidR="0073651B" w:rsidRPr="00B95AFA" w:rsidRDefault="0073651B" w:rsidP="0073651B"/>
    <w:tbl>
      <w:tblPr>
        <w:tblStyle w:val="TableGrid"/>
        <w:tblW w:w="0" w:type="auto"/>
        <w:tblLook w:val="04A0" w:firstRow="1" w:lastRow="0" w:firstColumn="1" w:lastColumn="0" w:noHBand="0" w:noVBand="1"/>
      </w:tblPr>
      <w:tblGrid>
        <w:gridCol w:w="4983"/>
        <w:gridCol w:w="4982"/>
        <w:gridCol w:w="4983"/>
      </w:tblGrid>
      <w:tr w:rsidR="0073651B" w14:paraId="24F93FA3" w14:textId="77777777" w:rsidTr="00C304E4">
        <w:trPr>
          <w:trHeight w:val="526"/>
        </w:trPr>
        <w:tc>
          <w:tcPr>
            <w:tcW w:w="14948" w:type="dxa"/>
            <w:gridSpan w:val="3"/>
          </w:tcPr>
          <w:p w14:paraId="36DE8220" w14:textId="607EB344" w:rsidR="0073651B" w:rsidRPr="004F7F0D" w:rsidRDefault="0073651B" w:rsidP="00C304E4">
            <w:pPr>
              <w:pStyle w:val="Sectiontitle"/>
              <w:rPr>
                <w:b w:val="0"/>
                <w:bCs/>
              </w:rPr>
            </w:pPr>
            <w:r>
              <w:t xml:space="preserve">Summary of content </w:t>
            </w:r>
            <w:r>
              <w:rPr>
                <w:b w:val="0"/>
              </w:rPr>
              <w:t>The students examine a variety of scenarios involving product insurance, linked to expected losses.</w:t>
            </w:r>
          </w:p>
          <w:p w14:paraId="1132E982" w14:textId="072747EA" w:rsidR="0073651B" w:rsidRPr="0073651B" w:rsidRDefault="0073651B" w:rsidP="00C304E4">
            <w:pPr>
              <w:pStyle w:val="Sectiontitle"/>
              <w:rPr>
                <w:b w:val="0"/>
                <w:bCs/>
              </w:rPr>
            </w:pPr>
            <w:r>
              <w:t xml:space="preserve">Pre-requisites: </w:t>
            </w:r>
            <w:r>
              <w:rPr>
                <w:b w:val="0"/>
                <w:bCs/>
              </w:rPr>
              <w:t>It may be better to do this section after the one on probability.</w:t>
            </w:r>
          </w:p>
          <w:p w14:paraId="6934D892" w14:textId="7344F2FF" w:rsidR="0073651B" w:rsidRPr="007B31F0" w:rsidRDefault="0073651B" w:rsidP="00C304E4">
            <w:pPr>
              <w:pStyle w:val="Sectiontitle"/>
              <w:rPr>
                <w:b w:val="0"/>
                <w:bCs/>
              </w:rPr>
            </w:pPr>
            <w:r>
              <w:t xml:space="preserve">Approximate guided learning hours: </w:t>
            </w:r>
            <w:r w:rsidR="00997F71" w:rsidRPr="00770E6E">
              <w:rPr>
                <w:b w:val="0"/>
                <w:bCs/>
              </w:rPr>
              <w:t xml:space="preserve">4 - 5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2B6549A8" w14:textId="77777777" w:rsidR="0073651B" w:rsidRDefault="0073651B" w:rsidP="00C304E4">
            <w:pPr>
              <w:pStyle w:val="Sectiontitle"/>
              <w:rPr>
                <w:b w:val="0"/>
              </w:rPr>
            </w:pPr>
            <w:r>
              <w:rPr>
                <w:bCs/>
              </w:rPr>
              <w:t xml:space="preserve">Auto-marked online assessment: </w:t>
            </w:r>
          </w:p>
          <w:p w14:paraId="67C78C18" w14:textId="77777777" w:rsidR="0073651B" w:rsidRPr="007B31F0" w:rsidRDefault="0073651B" w:rsidP="00C304E4">
            <w:pPr>
              <w:pStyle w:val="Sectiontitle"/>
              <w:rPr>
                <w:bCs/>
              </w:rPr>
            </w:pPr>
            <w:r>
              <w:rPr>
                <w:b w:val="0"/>
              </w:rPr>
              <w:t>(Solutions available in the teachers section only)</w:t>
            </w:r>
          </w:p>
          <w:p w14:paraId="6D565B4B" w14:textId="77777777" w:rsidR="0073651B" w:rsidRPr="00F372E0" w:rsidRDefault="0073651B" w:rsidP="00C304E4">
            <w:pPr>
              <w:pStyle w:val="Sectiontitle"/>
              <w:rPr>
                <w:b w:val="0"/>
                <w:bCs/>
                <w:i/>
                <w:iCs/>
              </w:rPr>
            </w:pPr>
            <w:r>
              <w:rPr>
                <w:b w:val="0"/>
                <w:bCs/>
                <w:i/>
                <w:iCs/>
              </w:rPr>
              <w:t>Teacher notes, solutions and any other support materials are contained in the teacher folders</w:t>
            </w:r>
          </w:p>
        </w:tc>
      </w:tr>
      <w:tr w:rsidR="00DD72B6" w14:paraId="0AC6BEDE" w14:textId="77777777" w:rsidTr="00C304E4">
        <w:trPr>
          <w:trHeight w:val="526"/>
        </w:trPr>
        <w:tc>
          <w:tcPr>
            <w:tcW w:w="14948" w:type="dxa"/>
            <w:gridSpan w:val="3"/>
            <w:shd w:val="clear" w:color="auto" w:fill="DBE5F1" w:themeFill="accent1" w:themeFillTint="33"/>
          </w:tcPr>
          <w:p w14:paraId="090B1F91" w14:textId="1B5FAF9A" w:rsidR="00DD72B6" w:rsidRPr="00A80C46" w:rsidRDefault="00DD72B6" w:rsidP="00DD72B6">
            <w:pPr>
              <w:pStyle w:val="Sectiontitle"/>
              <w:rPr>
                <w:b w:val="0"/>
              </w:rPr>
            </w:pPr>
            <w:bookmarkStart w:id="22" w:name="_Hlk49330693"/>
            <w:r>
              <w:rPr>
                <w:b w:val="0"/>
              </w:rPr>
              <w:t>Folder name: Hazard and risk</w:t>
            </w:r>
          </w:p>
        </w:tc>
      </w:tr>
      <w:tr w:rsidR="00DD72B6" w14:paraId="7B2B9510" w14:textId="77777777" w:rsidTr="00C304E4">
        <w:trPr>
          <w:trHeight w:val="526"/>
        </w:trPr>
        <w:tc>
          <w:tcPr>
            <w:tcW w:w="4983" w:type="dxa"/>
          </w:tcPr>
          <w:p w14:paraId="0594FF2D" w14:textId="7E2FA268" w:rsidR="00DD72B6" w:rsidRDefault="00DD72B6" w:rsidP="00DD72B6">
            <w:pPr>
              <w:pStyle w:val="Sectiontitle"/>
            </w:pPr>
            <w:r>
              <w:rPr>
                <w:b w:val="0"/>
              </w:rPr>
              <w:t>Activity title</w:t>
            </w:r>
          </w:p>
        </w:tc>
        <w:tc>
          <w:tcPr>
            <w:tcW w:w="4982" w:type="dxa"/>
          </w:tcPr>
          <w:p w14:paraId="400E217D" w14:textId="047664AC" w:rsidR="00DD72B6" w:rsidRDefault="00DD72B6" w:rsidP="00DD72B6">
            <w:pPr>
              <w:pStyle w:val="Sectiontitle"/>
            </w:pPr>
            <w:r>
              <w:rPr>
                <w:b w:val="0"/>
              </w:rPr>
              <w:t>Activity title</w:t>
            </w:r>
          </w:p>
        </w:tc>
        <w:tc>
          <w:tcPr>
            <w:tcW w:w="4983" w:type="dxa"/>
          </w:tcPr>
          <w:p w14:paraId="79277E77" w14:textId="20B516B7" w:rsidR="00DD72B6" w:rsidRDefault="00DD72B6" w:rsidP="00DD72B6">
            <w:pPr>
              <w:pStyle w:val="Sectiontitle"/>
            </w:pPr>
            <w:r>
              <w:rPr>
                <w:b w:val="0"/>
              </w:rPr>
              <w:t>Activity title</w:t>
            </w:r>
          </w:p>
        </w:tc>
      </w:tr>
      <w:tr w:rsidR="00DD72B6" w14:paraId="094F6541" w14:textId="77777777" w:rsidTr="00C304E4">
        <w:trPr>
          <w:trHeight w:val="526"/>
        </w:trPr>
        <w:tc>
          <w:tcPr>
            <w:tcW w:w="4983" w:type="dxa"/>
          </w:tcPr>
          <w:p w14:paraId="52026E23" w14:textId="57F721B0" w:rsidR="00DD72B6" w:rsidRDefault="00DD72B6" w:rsidP="00DD72B6">
            <w:pPr>
              <w:pStyle w:val="Sectiontitle"/>
              <w:rPr>
                <w:b w:val="0"/>
              </w:rPr>
            </w:pPr>
            <w:r w:rsidRPr="005732EC">
              <w:rPr>
                <w:b w:val="0"/>
                <w:bCs/>
              </w:rPr>
              <w:t>Student spreadsheet – financial risk</w:t>
            </w:r>
          </w:p>
        </w:tc>
        <w:tc>
          <w:tcPr>
            <w:tcW w:w="4982" w:type="dxa"/>
          </w:tcPr>
          <w:p w14:paraId="42482123" w14:textId="1FD9ED45" w:rsidR="00DD72B6" w:rsidRPr="00A80C46" w:rsidRDefault="00DD72B6" w:rsidP="00DD72B6">
            <w:pPr>
              <w:pStyle w:val="Sectiontitle"/>
              <w:rPr>
                <w:b w:val="0"/>
              </w:rPr>
            </w:pPr>
            <w:r w:rsidRPr="005732EC">
              <w:rPr>
                <w:b w:val="0"/>
                <w:bCs/>
              </w:rPr>
              <w:t>Student spreadsheet – financial risk</w:t>
            </w:r>
          </w:p>
        </w:tc>
        <w:tc>
          <w:tcPr>
            <w:tcW w:w="4983" w:type="dxa"/>
          </w:tcPr>
          <w:p w14:paraId="642C0F2F" w14:textId="15CDF066" w:rsidR="00DD72B6" w:rsidRDefault="00DD72B6" w:rsidP="00DD72B6">
            <w:pPr>
              <w:pStyle w:val="Sectiontitle"/>
              <w:rPr>
                <w:b w:val="0"/>
              </w:rPr>
            </w:pPr>
            <w:r w:rsidRPr="005732EC">
              <w:rPr>
                <w:b w:val="0"/>
                <w:bCs/>
              </w:rPr>
              <w:t>Student spreadsheet – financial risk</w:t>
            </w:r>
          </w:p>
        </w:tc>
      </w:tr>
      <w:bookmarkEnd w:id="22"/>
      <w:tr w:rsidR="00DD72B6" w14:paraId="41E7C0A1" w14:textId="77777777" w:rsidTr="00C304E4">
        <w:trPr>
          <w:trHeight w:val="526"/>
        </w:trPr>
        <w:tc>
          <w:tcPr>
            <w:tcW w:w="4983" w:type="dxa"/>
          </w:tcPr>
          <w:p w14:paraId="00CA1506" w14:textId="77777777" w:rsidR="00DD72B6" w:rsidRDefault="00DD72B6" w:rsidP="00DD72B6">
            <w:pPr>
              <w:pStyle w:val="Sectiontitle"/>
              <w:rPr>
                <w:b w:val="0"/>
                <w:bCs/>
              </w:rPr>
            </w:pPr>
            <w:r w:rsidRPr="006C540A">
              <w:t xml:space="preserve">Note </w:t>
            </w:r>
            <w:r>
              <w:rPr>
                <w:b w:val="0"/>
                <w:bCs/>
              </w:rPr>
              <w:t>there is a teachers ppt with discussion questions which introduces hazard and risk</w:t>
            </w:r>
          </w:p>
          <w:p w14:paraId="7646E94B" w14:textId="63952D64" w:rsidR="00DD72B6" w:rsidRDefault="00DD72B6" w:rsidP="00DD72B6">
            <w:pPr>
              <w:pStyle w:val="Sectiontitle"/>
              <w:rPr>
                <w:b w:val="0"/>
              </w:rPr>
            </w:pPr>
            <w:r w:rsidRPr="005732EC">
              <w:rPr>
                <w:b w:val="0"/>
                <w:bCs/>
              </w:rPr>
              <w:t>Students help sheet (word and PDF)</w:t>
            </w:r>
          </w:p>
        </w:tc>
        <w:tc>
          <w:tcPr>
            <w:tcW w:w="4982" w:type="dxa"/>
          </w:tcPr>
          <w:p w14:paraId="377C6A0E" w14:textId="77777777" w:rsidR="00DD72B6" w:rsidRDefault="00DD72B6" w:rsidP="00DD72B6">
            <w:pPr>
              <w:pStyle w:val="Sectiontitle"/>
              <w:rPr>
                <w:b w:val="0"/>
                <w:bCs/>
              </w:rPr>
            </w:pPr>
            <w:r w:rsidRPr="006C540A">
              <w:t xml:space="preserve">Note </w:t>
            </w:r>
            <w:r>
              <w:rPr>
                <w:b w:val="0"/>
                <w:bCs/>
              </w:rPr>
              <w:t>there is a teachers ppt with discussion questions which introduces hazard and risk</w:t>
            </w:r>
          </w:p>
          <w:p w14:paraId="1970DF4E" w14:textId="3AFD77C6" w:rsidR="00DD72B6" w:rsidRDefault="00DD72B6" w:rsidP="00DD72B6">
            <w:pPr>
              <w:pStyle w:val="Sectiontitle"/>
              <w:rPr>
                <w:b w:val="0"/>
              </w:rPr>
            </w:pPr>
            <w:r w:rsidRPr="005732EC">
              <w:rPr>
                <w:b w:val="0"/>
                <w:bCs/>
              </w:rPr>
              <w:t>Students help sheet (word and PDF)</w:t>
            </w:r>
          </w:p>
        </w:tc>
        <w:tc>
          <w:tcPr>
            <w:tcW w:w="4983" w:type="dxa"/>
          </w:tcPr>
          <w:p w14:paraId="4C016AF8" w14:textId="5C614FE5" w:rsidR="00DD72B6" w:rsidRDefault="00DD72B6" w:rsidP="00DD72B6">
            <w:pPr>
              <w:pStyle w:val="Sectiontitle"/>
            </w:pPr>
            <w:r>
              <w:rPr>
                <w:b w:val="0"/>
              </w:rPr>
              <w:t xml:space="preserve">P7 </w:t>
            </w:r>
            <w:r w:rsidRPr="0073651B">
              <w:rPr>
                <w:b w:val="0"/>
              </w:rPr>
              <w:t xml:space="preserve">understand and interpret risk as the probability of something happening multiplied by the resulting cost or benefit if it does; comparison of levels of risk; application of risk to </w:t>
            </w:r>
            <w:r w:rsidRPr="0073651B">
              <w:rPr>
                <w:b w:val="0"/>
              </w:rPr>
              <w:lastRenderedPageBreak/>
              <w:t>real-life contexts such as finance, insurance and tradin</w:t>
            </w:r>
            <w:r>
              <w:rPr>
                <w:b w:val="0"/>
              </w:rPr>
              <w:t>g</w:t>
            </w:r>
          </w:p>
          <w:p w14:paraId="76AAD439" w14:textId="1D11B960" w:rsidR="00DD72B6" w:rsidRDefault="00DD72B6" w:rsidP="00DD72B6">
            <w:pPr>
              <w:pStyle w:val="Sectiontitle"/>
              <w:rPr>
                <w:b w:val="0"/>
                <w:bCs/>
              </w:rPr>
            </w:pPr>
            <w:r w:rsidRPr="006C540A">
              <w:t xml:space="preserve">Note </w:t>
            </w:r>
            <w:r>
              <w:rPr>
                <w:b w:val="0"/>
                <w:bCs/>
              </w:rPr>
              <w:t>there is a teachers ppt with discussion questions which introduces hazard and risk</w:t>
            </w:r>
          </w:p>
          <w:p w14:paraId="1A336CF5" w14:textId="129C907C" w:rsidR="00DD72B6" w:rsidRDefault="00DD72B6" w:rsidP="00DD72B6">
            <w:pPr>
              <w:pStyle w:val="Sectiontitle"/>
              <w:rPr>
                <w:b w:val="0"/>
              </w:rPr>
            </w:pPr>
            <w:r w:rsidRPr="005732EC">
              <w:rPr>
                <w:b w:val="0"/>
                <w:bCs/>
              </w:rPr>
              <w:t>Students help sheet (word and PDF)</w:t>
            </w:r>
          </w:p>
        </w:tc>
      </w:tr>
      <w:tr w:rsidR="00DD72B6" w:rsidRPr="00A80C46" w14:paraId="15053FD5" w14:textId="77777777" w:rsidTr="004764E4">
        <w:trPr>
          <w:trHeight w:val="526"/>
        </w:trPr>
        <w:tc>
          <w:tcPr>
            <w:tcW w:w="14948" w:type="dxa"/>
            <w:gridSpan w:val="3"/>
            <w:shd w:val="clear" w:color="auto" w:fill="DBE5F1" w:themeFill="accent1" w:themeFillTint="33"/>
          </w:tcPr>
          <w:p w14:paraId="498F2EDA" w14:textId="77777777" w:rsidR="00DD72B6" w:rsidRPr="00A80C46" w:rsidRDefault="00DD72B6" w:rsidP="004764E4">
            <w:pPr>
              <w:pStyle w:val="Sectiontitle"/>
              <w:rPr>
                <w:b w:val="0"/>
              </w:rPr>
            </w:pPr>
            <w:bookmarkStart w:id="23" w:name="_Hlk49165200"/>
            <w:r>
              <w:rPr>
                <w:b w:val="0"/>
              </w:rPr>
              <w:lastRenderedPageBreak/>
              <w:t>Folder name: Product insurance</w:t>
            </w:r>
          </w:p>
        </w:tc>
      </w:tr>
      <w:tr w:rsidR="00DD72B6" w14:paraId="4A2FF7A9" w14:textId="77777777" w:rsidTr="004764E4">
        <w:trPr>
          <w:trHeight w:val="526"/>
        </w:trPr>
        <w:tc>
          <w:tcPr>
            <w:tcW w:w="4983" w:type="dxa"/>
          </w:tcPr>
          <w:p w14:paraId="056E91AB" w14:textId="77777777" w:rsidR="00DD72B6" w:rsidRDefault="00DD72B6" w:rsidP="004764E4">
            <w:pPr>
              <w:pStyle w:val="Sectiontitle"/>
            </w:pPr>
            <w:r>
              <w:rPr>
                <w:b w:val="0"/>
              </w:rPr>
              <w:t>Activity title</w:t>
            </w:r>
          </w:p>
        </w:tc>
        <w:tc>
          <w:tcPr>
            <w:tcW w:w="4982" w:type="dxa"/>
          </w:tcPr>
          <w:p w14:paraId="7DD704F0" w14:textId="77777777" w:rsidR="00DD72B6" w:rsidRDefault="00DD72B6" w:rsidP="004764E4">
            <w:pPr>
              <w:pStyle w:val="Sectiontitle"/>
            </w:pPr>
            <w:r w:rsidRPr="00A80C46">
              <w:rPr>
                <w:b w:val="0"/>
              </w:rPr>
              <w:t>Description</w:t>
            </w:r>
          </w:p>
        </w:tc>
        <w:tc>
          <w:tcPr>
            <w:tcW w:w="4983" w:type="dxa"/>
          </w:tcPr>
          <w:p w14:paraId="3CE577C1" w14:textId="77777777" w:rsidR="00DD72B6" w:rsidRDefault="00DD72B6" w:rsidP="004764E4">
            <w:pPr>
              <w:pStyle w:val="Sectiontitle"/>
            </w:pPr>
            <w:r>
              <w:rPr>
                <w:b w:val="0"/>
              </w:rPr>
              <w:t>Specification l</w:t>
            </w:r>
            <w:r w:rsidRPr="00A80C46">
              <w:rPr>
                <w:b w:val="0"/>
              </w:rPr>
              <w:t xml:space="preserve">earning </w:t>
            </w:r>
            <w:r>
              <w:rPr>
                <w:b w:val="0"/>
              </w:rPr>
              <w:t>outcomes</w:t>
            </w:r>
          </w:p>
        </w:tc>
      </w:tr>
      <w:tr w:rsidR="00DD72B6" w14:paraId="447EF025" w14:textId="77777777" w:rsidTr="004764E4">
        <w:trPr>
          <w:trHeight w:val="526"/>
        </w:trPr>
        <w:tc>
          <w:tcPr>
            <w:tcW w:w="4983" w:type="dxa"/>
          </w:tcPr>
          <w:p w14:paraId="2D3CF25A" w14:textId="77777777" w:rsidR="00DD72B6" w:rsidRDefault="00DD72B6" w:rsidP="004764E4">
            <w:pPr>
              <w:pStyle w:val="Sectiontitle"/>
              <w:rPr>
                <w:b w:val="0"/>
              </w:rPr>
            </w:pPr>
            <w:r>
              <w:rPr>
                <w:b w:val="0"/>
              </w:rPr>
              <w:t>Students sheet product insurance</w:t>
            </w:r>
          </w:p>
        </w:tc>
        <w:tc>
          <w:tcPr>
            <w:tcW w:w="4982" w:type="dxa"/>
          </w:tcPr>
          <w:p w14:paraId="162A2603" w14:textId="77777777" w:rsidR="00DD72B6" w:rsidRPr="00A80C46" w:rsidRDefault="00DD72B6" w:rsidP="004764E4">
            <w:pPr>
              <w:pStyle w:val="Sectiontitle"/>
              <w:rPr>
                <w:b w:val="0"/>
              </w:rPr>
            </w:pPr>
            <w:r>
              <w:rPr>
                <w:b w:val="0"/>
              </w:rPr>
              <w:t>The students examine a variety of scenarios involving product insurance, linked to expected losses</w:t>
            </w:r>
          </w:p>
        </w:tc>
        <w:tc>
          <w:tcPr>
            <w:tcW w:w="4983" w:type="dxa"/>
          </w:tcPr>
          <w:p w14:paraId="6A010738" w14:textId="77777777" w:rsidR="00DD72B6" w:rsidRDefault="00DD72B6" w:rsidP="004764E4">
            <w:pPr>
              <w:pStyle w:val="Sectiontitle"/>
              <w:rPr>
                <w:b w:val="0"/>
              </w:rPr>
            </w:pPr>
            <w:r>
              <w:rPr>
                <w:b w:val="0"/>
              </w:rPr>
              <w:t xml:space="preserve">P7 </w:t>
            </w:r>
            <w:r w:rsidRPr="0073651B">
              <w:rPr>
                <w:b w:val="0"/>
              </w:rPr>
              <w:t>understand and interpret risk as the probability of something happening multiplied by the resulting cost or benefit if it does; comparison of levels of risk; application of risk to real-life contexts such as finance, insurance and tradin</w:t>
            </w:r>
            <w:r>
              <w:rPr>
                <w:b w:val="0"/>
              </w:rPr>
              <w:t>g</w:t>
            </w:r>
          </w:p>
        </w:tc>
      </w:tr>
      <w:tr w:rsidR="0073651B" w14:paraId="0F93F624" w14:textId="77777777" w:rsidTr="00C304E4">
        <w:trPr>
          <w:trHeight w:val="526"/>
        </w:trPr>
        <w:tc>
          <w:tcPr>
            <w:tcW w:w="14948" w:type="dxa"/>
            <w:gridSpan w:val="3"/>
            <w:shd w:val="clear" w:color="auto" w:fill="DBE5F1" w:themeFill="accent1" w:themeFillTint="33"/>
          </w:tcPr>
          <w:p w14:paraId="45EC26A9" w14:textId="77777777" w:rsidR="0073651B" w:rsidRPr="00E429F7" w:rsidRDefault="0073651B" w:rsidP="00C304E4">
            <w:pPr>
              <w:pStyle w:val="Sectiontitle"/>
              <w:rPr>
                <w:b w:val="0"/>
              </w:rPr>
            </w:pPr>
            <w:r w:rsidRPr="00E429F7">
              <w:rPr>
                <w:b w:val="0"/>
              </w:rPr>
              <w:t>Student interactive study packages</w:t>
            </w:r>
          </w:p>
        </w:tc>
      </w:tr>
      <w:tr w:rsidR="0073651B" w14:paraId="45005997" w14:textId="77777777" w:rsidTr="00C304E4">
        <w:trPr>
          <w:trHeight w:val="526"/>
        </w:trPr>
        <w:tc>
          <w:tcPr>
            <w:tcW w:w="4983" w:type="dxa"/>
          </w:tcPr>
          <w:p w14:paraId="3A568743" w14:textId="77777777" w:rsidR="0073651B" w:rsidRDefault="0073651B" w:rsidP="00C304E4">
            <w:pPr>
              <w:pStyle w:val="Sectiontitle"/>
              <w:rPr>
                <w:b w:val="0"/>
              </w:rPr>
            </w:pPr>
          </w:p>
        </w:tc>
        <w:tc>
          <w:tcPr>
            <w:tcW w:w="4982" w:type="dxa"/>
          </w:tcPr>
          <w:p w14:paraId="248FFA6C" w14:textId="77777777" w:rsidR="0073651B" w:rsidRDefault="0073651B" w:rsidP="00C304E4">
            <w:pPr>
              <w:pStyle w:val="Sectiontitle"/>
              <w:rPr>
                <w:b w:val="0"/>
              </w:rPr>
            </w:pPr>
          </w:p>
        </w:tc>
        <w:tc>
          <w:tcPr>
            <w:tcW w:w="4983" w:type="dxa"/>
          </w:tcPr>
          <w:p w14:paraId="4286B5FC" w14:textId="77777777" w:rsidR="0073651B" w:rsidRPr="00710744" w:rsidRDefault="0073651B" w:rsidP="00C304E4">
            <w:pPr>
              <w:pStyle w:val="Sectiontitle"/>
              <w:rPr>
                <w:b w:val="0"/>
              </w:rPr>
            </w:pPr>
          </w:p>
        </w:tc>
      </w:tr>
      <w:bookmarkEnd w:id="23"/>
    </w:tbl>
    <w:p w14:paraId="3979D5EA" w14:textId="77777777" w:rsidR="0073651B" w:rsidRPr="001334BF" w:rsidRDefault="0073651B" w:rsidP="0073651B"/>
    <w:p w14:paraId="1210469B" w14:textId="77777777" w:rsidR="0073651B" w:rsidRDefault="0073651B" w:rsidP="0073651B">
      <w:pPr>
        <w:spacing w:before="0"/>
      </w:pPr>
    </w:p>
    <w:p w14:paraId="15715E8F" w14:textId="46A29A40" w:rsidR="0073651B" w:rsidRDefault="0073651B" w:rsidP="0073651B"/>
    <w:p w14:paraId="7FE1B2A5" w14:textId="77777777" w:rsidR="004A07EC" w:rsidRDefault="004A07EC">
      <w:pPr>
        <w:spacing w:before="0"/>
        <w:rPr>
          <w:b/>
          <w:bCs/>
          <w:i/>
          <w:iCs/>
          <w:color w:val="E00034"/>
          <w:sz w:val="28"/>
          <w:szCs w:val="28"/>
        </w:rPr>
      </w:pPr>
      <w:bookmarkStart w:id="24" w:name="Spearmans"/>
      <w:r>
        <w:rPr>
          <w:i/>
          <w:iCs/>
        </w:rPr>
        <w:br w:type="page"/>
      </w:r>
    </w:p>
    <w:p w14:paraId="2F6B4EBE" w14:textId="372E222C" w:rsidR="00122638" w:rsidRPr="00D62B05" w:rsidRDefault="00122638" w:rsidP="00122638">
      <w:pPr>
        <w:pStyle w:val="Title"/>
      </w:pPr>
      <w:r>
        <w:rPr>
          <w:i/>
          <w:iCs/>
        </w:rPr>
        <w:lastRenderedPageBreak/>
        <w:t>Spearman’</w:t>
      </w:r>
      <w:bookmarkEnd w:id="24"/>
      <w:r>
        <w:rPr>
          <w:i/>
          <w:iCs/>
        </w:rPr>
        <w:t>s rank</w:t>
      </w:r>
      <w:r w:rsidRPr="00D62B05">
        <w:t xml:space="preserve"> – </w:t>
      </w:r>
      <w:r w:rsidRPr="00560827">
        <w:t>Teacher overview</w:t>
      </w:r>
    </w:p>
    <w:p w14:paraId="42B8A08C" w14:textId="77777777" w:rsidR="00122638" w:rsidRPr="00B95AFA" w:rsidRDefault="00122638" w:rsidP="00122638"/>
    <w:tbl>
      <w:tblPr>
        <w:tblStyle w:val="TableGrid"/>
        <w:tblW w:w="0" w:type="auto"/>
        <w:tblLook w:val="04A0" w:firstRow="1" w:lastRow="0" w:firstColumn="1" w:lastColumn="0" w:noHBand="0" w:noVBand="1"/>
      </w:tblPr>
      <w:tblGrid>
        <w:gridCol w:w="4983"/>
        <w:gridCol w:w="4983"/>
        <w:gridCol w:w="4983"/>
      </w:tblGrid>
      <w:tr w:rsidR="00122638" w14:paraId="419EBCCD" w14:textId="77777777" w:rsidTr="006F6268">
        <w:trPr>
          <w:trHeight w:val="526"/>
        </w:trPr>
        <w:tc>
          <w:tcPr>
            <w:tcW w:w="14949" w:type="dxa"/>
            <w:gridSpan w:val="3"/>
          </w:tcPr>
          <w:p w14:paraId="3FF3E650" w14:textId="316F9B01" w:rsidR="00122638" w:rsidRDefault="00122638" w:rsidP="00C223F1">
            <w:pPr>
              <w:pStyle w:val="Sectiontitle"/>
              <w:rPr>
                <w:b w:val="0"/>
                <w:bCs/>
              </w:rPr>
            </w:pPr>
            <w:r>
              <w:t xml:space="preserve">Summary of content: </w:t>
            </w:r>
            <w:r>
              <w:rPr>
                <w:b w:val="0"/>
                <w:bCs/>
              </w:rPr>
              <w:t xml:space="preserve">This section </w:t>
            </w:r>
            <w:r w:rsidR="00EE49A2">
              <w:rPr>
                <w:b w:val="0"/>
                <w:bCs/>
              </w:rPr>
              <w:t xml:space="preserve">introduces students to calculating Spearman’s rank correlation coefficient; it </w:t>
            </w:r>
            <w:r>
              <w:rPr>
                <w:b w:val="0"/>
                <w:bCs/>
              </w:rPr>
              <w:t xml:space="preserve">contains an activity from the Core Maths Support Program (CMSP). The activity is described </w:t>
            </w:r>
            <w:r w:rsidR="00C02C13">
              <w:rPr>
                <w:b w:val="0"/>
                <w:bCs/>
              </w:rPr>
              <w:t xml:space="preserve">in the overview </w:t>
            </w:r>
            <w:r>
              <w:rPr>
                <w:b w:val="0"/>
                <w:bCs/>
              </w:rPr>
              <w:t>as follows:</w:t>
            </w:r>
          </w:p>
          <w:p w14:paraId="58E9022F" w14:textId="3998EC56" w:rsidR="00122638" w:rsidRPr="00C02C13" w:rsidRDefault="00122638" w:rsidP="00C223F1">
            <w:pPr>
              <w:pStyle w:val="Sectiontitle"/>
              <w:rPr>
                <w:b w:val="0"/>
                <w:bCs/>
                <w:i/>
                <w:iCs/>
              </w:rPr>
            </w:pPr>
            <w:r w:rsidRPr="00C02C13">
              <w:rPr>
                <w:b w:val="0"/>
                <w:bCs/>
                <w:i/>
                <w:iCs/>
              </w:rPr>
              <w:t>“This activity is based on the idea of finding the best songs ever. Clearly personal choice will vary, but this resource is aimed at finding what agreement there is between individual choices. Spearman’s rank correlation coefficient is used to measure the agreement between individual choices.</w:t>
            </w:r>
            <w:r w:rsidR="00C02C13" w:rsidRPr="00C02C13">
              <w:rPr>
                <w:b w:val="0"/>
                <w:bCs/>
                <w:i/>
                <w:iCs/>
              </w:rPr>
              <w:t>”</w:t>
            </w:r>
          </w:p>
          <w:p w14:paraId="0AD76189" w14:textId="6F5511E5" w:rsidR="00122638" w:rsidRDefault="00122638" w:rsidP="00C223F1">
            <w:pPr>
              <w:pStyle w:val="Sectiontitle"/>
              <w:rPr>
                <w:b w:val="0"/>
                <w:bCs/>
              </w:rPr>
            </w:pPr>
            <w:r>
              <w:t xml:space="preserve">Pre-requisites: </w:t>
            </w:r>
            <w:r w:rsidR="00C02C13">
              <w:rPr>
                <w:b w:val="0"/>
                <w:bCs/>
              </w:rPr>
              <w:t>Some knowledge of correlation is useful</w:t>
            </w:r>
          </w:p>
          <w:p w14:paraId="1A34CBDB" w14:textId="7EBD6F9D" w:rsidR="00122638" w:rsidRDefault="00122638" w:rsidP="00C223F1">
            <w:pPr>
              <w:pStyle w:val="Sectiontitle"/>
              <w:rPr>
                <w:b w:val="0"/>
                <w:bCs/>
              </w:rPr>
            </w:pPr>
            <w:r>
              <w:t>Approximate guided learning hours:</w:t>
            </w:r>
            <w:r w:rsidR="00C02C13">
              <w:t xml:space="preserve"> </w:t>
            </w:r>
            <w:r w:rsidR="00C02C13" w:rsidRPr="00C02C13">
              <w:rPr>
                <w:b w:val="0"/>
                <w:bCs/>
              </w:rPr>
              <w:t>5-7</w:t>
            </w:r>
            <w:r>
              <w:t xml:space="preserve"> </w:t>
            </w:r>
            <w:r w:rsidR="00C02C13" w:rsidRPr="00C02C13">
              <w:rPr>
                <w:b w:val="0"/>
                <w:bCs/>
              </w:rPr>
              <w:t>for the whole section including student interactive packages</w:t>
            </w:r>
            <w:r w:rsidR="00C02C13">
              <w:rPr>
                <w:b w:val="0"/>
                <w:bCs/>
              </w:rPr>
              <w:t xml:space="preserve">. </w:t>
            </w:r>
            <w:r>
              <w:rPr>
                <w:b w:val="0"/>
                <w:bCs/>
              </w:rPr>
              <w:t>G</w:t>
            </w:r>
            <w:r w:rsidRPr="007B31F0">
              <w:rPr>
                <w:b w:val="0"/>
                <w:bCs/>
              </w:rPr>
              <w:t xml:space="preserve">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be of use in most of the other sections when working on problems.</w:t>
            </w:r>
          </w:p>
          <w:p w14:paraId="767D57D0" w14:textId="77777777" w:rsidR="00122638" w:rsidRPr="00F372E0" w:rsidRDefault="00122638" w:rsidP="00C223F1">
            <w:pPr>
              <w:pStyle w:val="Sectiontitle"/>
              <w:rPr>
                <w:b w:val="0"/>
                <w:bCs/>
                <w:i/>
                <w:iCs/>
              </w:rPr>
            </w:pPr>
            <w:r>
              <w:rPr>
                <w:b w:val="0"/>
                <w:bCs/>
                <w:i/>
                <w:iCs/>
              </w:rPr>
              <w:t>Teacher notes, solutions and any other support materials are contained in the teacher folders</w:t>
            </w:r>
          </w:p>
        </w:tc>
      </w:tr>
      <w:tr w:rsidR="006F6268" w:rsidRPr="00A80C46" w14:paraId="707C8C50" w14:textId="77777777" w:rsidTr="006F6268">
        <w:trPr>
          <w:trHeight w:val="526"/>
        </w:trPr>
        <w:tc>
          <w:tcPr>
            <w:tcW w:w="14949" w:type="dxa"/>
            <w:gridSpan w:val="3"/>
            <w:shd w:val="clear" w:color="auto" w:fill="DBE5F1" w:themeFill="accent1" w:themeFillTint="33"/>
          </w:tcPr>
          <w:p w14:paraId="47ADC572" w14:textId="77777777" w:rsidR="006F6268" w:rsidRPr="00A80C46" w:rsidRDefault="006F6268" w:rsidP="00FA6B0D">
            <w:pPr>
              <w:pStyle w:val="Sectiontitle"/>
              <w:rPr>
                <w:b w:val="0"/>
              </w:rPr>
            </w:pPr>
            <w:r>
              <w:rPr>
                <w:b w:val="0"/>
              </w:rPr>
              <w:t>File Name – Reaction time investigation</w:t>
            </w:r>
          </w:p>
        </w:tc>
      </w:tr>
      <w:tr w:rsidR="006F6268" w14:paraId="67A3E6EF" w14:textId="77777777" w:rsidTr="006F6268">
        <w:trPr>
          <w:trHeight w:val="526"/>
        </w:trPr>
        <w:tc>
          <w:tcPr>
            <w:tcW w:w="4983" w:type="dxa"/>
          </w:tcPr>
          <w:p w14:paraId="751FDA76" w14:textId="77777777" w:rsidR="006F6268" w:rsidRDefault="006F6268" w:rsidP="00FA6B0D">
            <w:pPr>
              <w:pStyle w:val="Sectiontitle"/>
            </w:pPr>
            <w:r>
              <w:rPr>
                <w:b w:val="0"/>
              </w:rPr>
              <w:t>Activity title</w:t>
            </w:r>
          </w:p>
        </w:tc>
        <w:tc>
          <w:tcPr>
            <w:tcW w:w="4983" w:type="dxa"/>
          </w:tcPr>
          <w:p w14:paraId="620CD561" w14:textId="77777777" w:rsidR="006F6268" w:rsidRDefault="006F6268" w:rsidP="00FA6B0D">
            <w:pPr>
              <w:pStyle w:val="Sectiontitle"/>
            </w:pPr>
            <w:r w:rsidRPr="00A80C46">
              <w:rPr>
                <w:b w:val="0"/>
              </w:rPr>
              <w:t>Description</w:t>
            </w:r>
          </w:p>
        </w:tc>
        <w:tc>
          <w:tcPr>
            <w:tcW w:w="4983" w:type="dxa"/>
          </w:tcPr>
          <w:p w14:paraId="2162D576" w14:textId="77777777" w:rsidR="006F6268" w:rsidRDefault="006F6268" w:rsidP="00FA6B0D">
            <w:pPr>
              <w:pStyle w:val="Sectiontitle"/>
            </w:pPr>
            <w:r>
              <w:rPr>
                <w:b w:val="0"/>
              </w:rPr>
              <w:t>Specification l</w:t>
            </w:r>
            <w:r w:rsidRPr="00A80C46">
              <w:rPr>
                <w:b w:val="0"/>
              </w:rPr>
              <w:t xml:space="preserve">earning </w:t>
            </w:r>
            <w:r>
              <w:rPr>
                <w:b w:val="0"/>
              </w:rPr>
              <w:t>outcomes</w:t>
            </w:r>
          </w:p>
        </w:tc>
      </w:tr>
      <w:tr w:rsidR="006F6268" w:rsidRPr="00DC677E" w14:paraId="440ECDD1" w14:textId="77777777" w:rsidTr="006F6268">
        <w:trPr>
          <w:trHeight w:val="526"/>
        </w:trPr>
        <w:tc>
          <w:tcPr>
            <w:tcW w:w="4983" w:type="dxa"/>
          </w:tcPr>
          <w:p w14:paraId="15DF3B37" w14:textId="25833DA7" w:rsidR="006F6268" w:rsidRDefault="006F6268" w:rsidP="00FA6B0D">
            <w:pPr>
              <w:pStyle w:val="Sectiontitle"/>
              <w:rPr>
                <w:b w:val="0"/>
              </w:rPr>
            </w:pPr>
            <w:r>
              <w:rPr>
                <w:b w:val="0"/>
              </w:rPr>
              <w:t>Reaction time investigation – Edexcel version</w:t>
            </w:r>
          </w:p>
        </w:tc>
        <w:tc>
          <w:tcPr>
            <w:tcW w:w="4983" w:type="dxa"/>
          </w:tcPr>
          <w:p w14:paraId="2FEF5F09" w14:textId="77777777" w:rsidR="006F6268" w:rsidRPr="00A80C46" w:rsidRDefault="006F6268" w:rsidP="00FA6B0D">
            <w:pPr>
              <w:pStyle w:val="Sectiontitle"/>
              <w:rPr>
                <w:b w:val="0"/>
              </w:rPr>
            </w:pPr>
            <w:r>
              <w:rPr>
                <w:b w:val="0"/>
              </w:rPr>
              <w:t xml:space="preserve">Idea for a teacher led project </w:t>
            </w:r>
          </w:p>
        </w:tc>
        <w:tc>
          <w:tcPr>
            <w:tcW w:w="4983" w:type="dxa"/>
          </w:tcPr>
          <w:p w14:paraId="0D1D9CA3" w14:textId="1F012588" w:rsidR="006F6268" w:rsidRPr="00DC677E" w:rsidRDefault="006F6268" w:rsidP="00FA6B0D">
            <w:pPr>
              <w:pStyle w:val="Sectiontitle"/>
              <w:rPr>
                <w:b w:val="0"/>
              </w:rPr>
            </w:pPr>
            <w:r>
              <w:rPr>
                <w:b w:val="0"/>
              </w:rPr>
              <w:t>Specification content statements A4 – A10</w:t>
            </w:r>
          </w:p>
        </w:tc>
      </w:tr>
      <w:tr w:rsidR="00122638" w14:paraId="69EA0D0C" w14:textId="77777777" w:rsidTr="006F6268">
        <w:trPr>
          <w:trHeight w:val="526"/>
        </w:trPr>
        <w:tc>
          <w:tcPr>
            <w:tcW w:w="14949" w:type="dxa"/>
            <w:gridSpan w:val="3"/>
            <w:shd w:val="clear" w:color="auto" w:fill="DBE5F1" w:themeFill="accent1" w:themeFillTint="33"/>
          </w:tcPr>
          <w:p w14:paraId="01BDD03B" w14:textId="00FA4139" w:rsidR="00122638" w:rsidRPr="00A80C46" w:rsidRDefault="00122638" w:rsidP="00C223F1">
            <w:pPr>
              <w:pStyle w:val="Sectiontitle"/>
              <w:rPr>
                <w:b w:val="0"/>
              </w:rPr>
            </w:pPr>
            <w:r>
              <w:rPr>
                <w:b w:val="0"/>
              </w:rPr>
              <w:t xml:space="preserve">Folder name: </w:t>
            </w:r>
            <w:r w:rsidR="00EE49A2">
              <w:rPr>
                <w:b w:val="0"/>
              </w:rPr>
              <w:t>Spearman’s rank activity from CMSP</w:t>
            </w:r>
          </w:p>
        </w:tc>
      </w:tr>
      <w:tr w:rsidR="00122638" w14:paraId="671D5F16" w14:textId="77777777" w:rsidTr="006F6268">
        <w:trPr>
          <w:trHeight w:val="526"/>
        </w:trPr>
        <w:tc>
          <w:tcPr>
            <w:tcW w:w="4983" w:type="dxa"/>
          </w:tcPr>
          <w:p w14:paraId="5303663E" w14:textId="77777777" w:rsidR="00122638" w:rsidRDefault="00122638" w:rsidP="00C223F1">
            <w:pPr>
              <w:pStyle w:val="Sectiontitle"/>
            </w:pPr>
            <w:r>
              <w:rPr>
                <w:b w:val="0"/>
              </w:rPr>
              <w:t>Document title</w:t>
            </w:r>
          </w:p>
        </w:tc>
        <w:tc>
          <w:tcPr>
            <w:tcW w:w="4983" w:type="dxa"/>
          </w:tcPr>
          <w:p w14:paraId="4476440C" w14:textId="77777777" w:rsidR="00122638" w:rsidRDefault="00122638" w:rsidP="00C223F1">
            <w:pPr>
              <w:pStyle w:val="Sectiontitle"/>
            </w:pPr>
            <w:r w:rsidRPr="00A80C46">
              <w:rPr>
                <w:b w:val="0"/>
              </w:rPr>
              <w:t>Description</w:t>
            </w:r>
          </w:p>
        </w:tc>
        <w:tc>
          <w:tcPr>
            <w:tcW w:w="4983" w:type="dxa"/>
          </w:tcPr>
          <w:p w14:paraId="081D4CF1" w14:textId="77777777" w:rsidR="00122638" w:rsidRDefault="00122638" w:rsidP="00C223F1">
            <w:pPr>
              <w:pStyle w:val="Sectiontitle"/>
            </w:pPr>
            <w:r>
              <w:rPr>
                <w:b w:val="0"/>
              </w:rPr>
              <w:t>Specification l</w:t>
            </w:r>
            <w:r w:rsidRPr="00A80C46">
              <w:rPr>
                <w:b w:val="0"/>
              </w:rPr>
              <w:t xml:space="preserve">earning </w:t>
            </w:r>
            <w:r>
              <w:rPr>
                <w:b w:val="0"/>
              </w:rPr>
              <w:t>outcomes</w:t>
            </w:r>
          </w:p>
        </w:tc>
      </w:tr>
      <w:tr w:rsidR="00122638" w14:paraId="75241166" w14:textId="77777777" w:rsidTr="006F6268">
        <w:trPr>
          <w:trHeight w:val="526"/>
        </w:trPr>
        <w:tc>
          <w:tcPr>
            <w:tcW w:w="4983" w:type="dxa"/>
          </w:tcPr>
          <w:p w14:paraId="22408F19" w14:textId="1936E45C" w:rsidR="00122638" w:rsidRDefault="00C02C13" w:rsidP="00C223F1">
            <w:pPr>
              <w:pStyle w:val="Sectiontitle"/>
              <w:rPr>
                <w:b w:val="0"/>
              </w:rPr>
            </w:pPr>
            <w:r>
              <w:rPr>
                <w:b w:val="0"/>
              </w:rPr>
              <w:t>Best song</w:t>
            </w:r>
            <w:r w:rsidR="00B95521">
              <w:rPr>
                <w:b w:val="0"/>
              </w:rPr>
              <w:t>s</w:t>
            </w:r>
            <w:r>
              <w:rPr>
                <w:b w:val="0"/>
              </w:rPr>
              <w:t xml:space="preserve"> ever ppt</w:t>
            </w:r>
          </w:p>
        </w:tc>
        <w:tc>
          <w:tcPr>
            <w:tcW w:w="4983" w:type="dxa"/>
          </w:tcPr>
          <w:p w14:paraId="21BE87A7" w14:textId="0F0EAC8D" w:rsidR="00122638" w:rsidRPr="00A80C46" w:rsidRDefault="00C02C13" w:rsidP="00C223F1">
            <w:pPr>
              <w:pStyle w:val="Sectiontitle"/>
              <w:rPr>
                <w:b w:val="0"/>
              </w:rPr>
            </w:pPr>
            <w:r>
              <w:rPr>
                <w:b w:val="0"/>
              </w:rPr>
              <w:t>Activity involving ranking and comparing 10 songs.</w:t>
            </w:r>
          </w:p>
        </w:tc>
        <w:tc>
          <w:tcPr>
            <w:tcW w:w="4983" w:type="dxa"/>
          </w:tcPr>
          <w:p w14:paraId="2566D5C8" w14:textId="430A1730" w:rsidR="00122638" w:rsidRDefault="00C02C13" w:rsidP="00C223F1">
            <w:pPr>
              <w:pStyle w:val="Sectiontitle"/>
              <w:rPr>
                <w:b w:val="0"/>
              </w:rPr>
            </w:pPr>
            <w:r>
              <w:rPr>
                <w:b w:val="0"/>
              </w:rPr>
              <w:t xml:space="preserve">A 10 </w:t>
            </w:r>
            <w:r w:rsidRPr="00C02C13">
              <w:rPr>
                <w:b w:val="0"/>
              </w:rPr>
              <w:t>use, apply and interpret Spearman’s rank; calculate Spearman’s rank correlation coefficient and use it as a measure of agreement or for comparisons of the degree of correlation (tied ranks may be tested in the examination papers)</w:t>
            </w:r>
          </w:p>
        </w:tc>
      </w:tr>
      <w:tr w:rsidR="00C02C13" w:rsidRPr="00E429F7" w14:paraId="329D4285" w14:textId="77777777" w:rsidTr="006F6268">
        <w:trPr>
          <w:trHeight w:val="526"/>
        </w:trPr>
        <w:tc>
          <w:tcPr>
            <w:tcW w:w="14949" w:type="dxa"/>
            <w:gridSpan w:val="3"/>
            <w:shd w:val="clear" w:color="auto" w:fill="DBE5F1" w:themeFill="accent1" w:themeFillTint="33"/>
          </w:tcPr>
          <w:p w14:paraId="1B735554" w14:textId="77777777" w:rsidR="00C02C13" w:rsidRPr="00E429F7" w:rsidRDefault="00C02C13" w:rsidP="00C223F1">
            <w:pPr>
              <w:pStyle w:val="Sectiontitle"/>
              <w:rPr>
                <w:b w:val="0"/>
              </w:rPr>
            </w:pPr>
            <w:r w:rsidRPr="00E429F7">
              <w:rPr>
                <w:b w:val="0"/>
              </w:rPr>
              <w:t>Student interactive study packages</w:t>
            </w:r>
          </w:p>
        </w:tc>
      </w:tr>
      <w:tr w:rsidR="00C02C13" w:rsidRPr="00710744" w14:paraId="7EF8C3ED" w14:textId="77777777" w:rsidTr="006F6268">
        <w:trPr>
          <w:trHeight w:val="526"/>
        </w:trPr>
        <w:tc>
          <w:tcPr>
            <w:tcW w:w="4983" w:type="dxa"/>
          </w:tcPr>
          <w:p w14:paraId="020F6D9A" w14:textId="77777777" w:rsidR="00C02C13" w:rsidRDefault="00C02C13" w:rsidP="00C02C13">
            <w:r>
              <w:lastRenderedPageBreak/>
              <w:t xml:space="preserve">Lesson 1 Understanding and calculating Spearman’s rank correlation </w:t>
            </w:r>
          </w:p>
          <w:p w14:paraId="560DBB56" w14:textId="77777777" w:rsidR="00C02C13" w:rsidRDefault="00C02C13" w:rsidP="00C223F1">
            <w:pPr>
              <w:pStyle w:val="Sectiontitle"/>
              <w:rPr>
                <w:b w:val="0"/>
              </w:rPr>
            </w:pPr>
          </w:p>
        </w:tc>
        <w:tc>
          <w:tcPr>
            <w:tcW w:w="4983" w:type="dxa"/>
          </w:tcPr>
          <w:p w14:paraId="45C20901" w14:textId="77777777" w:rsidR="00C02C13" w:rsidRDefault="00C02C13" w:rsidP="00C02C13">
            <w:pPr>
              <w:pStyle w:val="ListParagraph"/>
              <w:ind w:left="0"/>
              <w:rPr>
                <w:i/>
              </w:rPr>
            </w:pPr>
            <w:r>
              <w:rPr>
                <w:i/>
              </w:rPr>
              <w:t>In this lesson students are introduced to some of the different types of data. There is particular emphasis on recognising and understanding ordinal data such as ranks. By using a spreadsheet tool, students observe how using ranks changes a non-linear association to a linear correlation. Students learn why it is important to rank both variables in the same way, either both ascending, or descending, to enable then to use word descriptions of correlations correctly. The section ends by showing students how to calculate r</w:t>
            </w:r>
            <w:r>
              <w:rPr>
                <w:i/>
                <w:vertAlign w:val="subscript"/>
              </w:rPr>
              <w:t>s</w:t>
            </w:r>
            <w:r>
              <w:rPr>
                <w:i/>
              </w:rPr>
              <w:t xml:space="preserve"> using the Spearman’s formula, and using the =correl function in Excel (a PMCC using the ranks). </w:t>
            </w:r>
          </w:p>
          <w:p w14:paraId="67D8B5F8" w14:textId="77777777" w:rsidR="00C02C13" w:rsidRDefault="00C02C13" w:rsidP="00C223F1">
            <w:pPr>
              <w:pStyle w:val="Sectiontitle"/>
              <w:rPr>
                <w:b w:val="0"/>
              </w:rPr>
            </w:pPr>
          </w:p>
        </w:tc>
        <w:tc>
          <w:tcPr>
            <w:tcW w:w="4983" w:type="dxa"/>
          </w:tcPr>
          <w:p w14:paraId="7FC9E23A" w14:textId="7E1729C8" w:rsidR="00C02C13" w:rsidRPr="00710744" w:rsidRDefault="00C02C13" w:rsidP="00C02C13">
            <w:pPr>
              <w:rPr>
                <w:b/>
              </w:rPr>
            </w:pPr>
            <w:r>
              <w:t xml:space="preserve">A10 </w:t>
            </w:r>
            <w:r>
              <w:rPr>
                <w:color w:val="000000"/>
              </w:rPr>
              <w:t>use, apply and interpret Spearman’s rank; calculate Spearman’s rank correlation coefficient and use it as a measure of agreement or for comparisons of the degree of correlation</w:t>
            </w:r>
          </w:p>
        </w:tc>
      </w:tr>
      <w:tr w:rsidR="00122638" w14:paraId="0CB58D2B" w14:textId="77777777" w:rsidTr="006F6268">
        <w:trPr>
          <w:trHeight w:val="526"/>
        </w:trPr>
        <w:tc>
          <w:tcPr>
            <w:tcW w:w="4983" w:type="dxa"/>
          </w:tcPr>
          <w:p w14:paraId="4FF96537" w14:textId="77777777" w:rsidR="00C02C13" w:rsidRDefault="00C02C13" w:rsidP="00C02C13">
            <w:r>
              <w:t>Lesson 2 Spearman rank correlation with tied ranks</w:t>
            </w:r>
          </w:p>
          <w:p w14:paraId="03BC7BA8" w14:textId="072F70F9" w:rsidR="00122638" w:rsidRDefault="00122638" w:rsidP="00C223F1">
            <w:pPr>
              <w:pStyle w:val="Sectiontitle"/>
              <w:rPr>
                <w:b w:val="0"/>
              </w:rPr>
            </w:pPr>
          </w:p>
        </w:tc>
        <w:tc>
          <w:tcPr>
            <w:tcW w:w="4983" w:type="dxa"/>
          </w:tcPr>
          <w:p w14:paraId="5D6DDAD4" w14:textId="77777777" w:rsidR="00C02C13" w:rsidRDefault="00C02C13" w:rsidP="00C02C13">
            <w:pPr>
              <w:pStyle w:val="ListParagraph"/>
              <w:ind w:left="0"/>
              <w:rPr>
                <w:i/>
              </w:rPr>
            </w:pPr>
            <w:r>
              <w:rPr>
                <w:i/>
              </w:rPr>
              <w:t>In this lesson, students find out how to assign and work with tied ranks. This section highlights how having tied ranks results in the Spearman formula giving a different answer to using PMCC for the ranks. It is more correct to use PMCC for the ranks in this case but students may see the Spearman formula being used in other subjects.</w:t>
            </w:r>
          </w:p>
          <w:p w14:paraId="70E08A69" w14:textId="50D7F06D" w:rsidR="00122638" w:rsidRPr="00A80C46" w:rsidRDefault="00122638" w:rsidP="00C223F1">
            <w:pPr>
              <w:pStyle w:val="Sectiontitle"/>
              <w:rPr>
                <w:b w:val="0"/>
              </w:rPr>
            </w:pPr>
          </w:p>
        </w:tc>
        <w:tc>
          <w:tcPr>
            <w:tcW w:w="4983" w:type="dxa"/>
          </w:tcPr>
          <w:p w14:paraId="7AD74F73" w14:textId="77777777" w:rsidR="00C02C13" w:rsidRDefault="00C02C13" w:rsidP="00C02C13">
            <w:pPr>
              <w:spacing w:before="0"/>
              <w:rPr>
                <w:i/>
                <w:color w:val="000000"/>
              </w:rPr>
            </w:pPr>
            <w:r>
              <w:rPr>
                <w:b/>
                <w:color w:val="000000"/>
              </w:rPr>
              <w:t>A10 as above</w:t>
            </w:r>
            <w:r>
              <w:rPr>
                <w:i/>
                <w:color w:val="000000"/>
              </w:rPr>
              <w:t xml:space="preserve"> (tied ranks may be tested in the examination papers).</w:t>
            </w:r>
          </w:p>
          <w:p w14:paraId="1C7D4465" w14:textId="77777777" w:rsidR="00122638" w:rsidRDefault="00122638" w:rsidP="00C223F1">
            <w:pPr>
              <w:pStyle w:val="Sectiontitle"/>
              <w:rPr>
                <w:b w:val="0"/>
              </w:rPr>
            </w:pPr>
          </w:p>
        </w:tc>
      </w:tr>
    </w:tbl>
    <w:p w14:paraId="67046A35" w14:textId="77777777" w:rsidR="00122638" w:rsidRDefault="00122638" w:rsidP="0073651B"/>
    <w:p w14:paraId="5189FBD4" w14:textId="77777777" w:rsidR="00D47417" w:rsidRDefault="00D47417" w:rsidP="0073651B">
      <w:pPr>
        <w:pStyle w:val="Title"/>
        <w:rPr>
          <w:i/>
          <w:iCs/>
        </w:rPr>
      </w:pPr>
      <w:bookmarkStart w:id="25" w:name="Exponential"/>
    </w:p>
    <w:p w14:paraId="462AF1D0" w14:textId="77777777" w:rsidR="00D47417" w:rsidRDefault="00D47417" w:rsidP="0073651B">
      <w:pPr>
        <w:pStyle w:val="Title"/>
        <w:rPr>
          <w:i/>
          <w:iCs/>
        </w:rPr>
      </w:pPr>
    </w:p>
    <w:p w14:paraId="6F4BA75F" w14:textId="77777777" w:rsidR="00B95521" w:rsidRDefault="00B95521">
      <w:pPr>
        <w:spacing w:before="0"/>
        <w:rPr>
          <w:b/>
          <w:bCs/>
          <w:i/>
          <w:iCs/>
          <w:color w:val="E00034"/>
          <w:sz w:val="28"/>
          <w:szCs w:val="28"/>
        </w:rPr>
      </w:pPr>
      <w:r>
        <w:rPr>
          <w:i/>
          <w:iCs/>
        </w:rPr>
        <w:br w:type="page"/>
      </w:r>
    </w:p>
    <w:p w14:paraId="5DCBA607" w14:textId="32618F57" w:rsidR="0073651B" w:rsidRPr="00D62B05" w:rsidRDefault="002229AE" w:rsidP="0073651B">
      <w:pPr>
        <w:pStyle w:val="Title"/>
      </w:pPr>
      <w:r>
        <w:rPr>
          <w:i/>
          <w:iCs/>
        </w:rPr>
        <w:lastRenderedPageBreak/>
        <w:t>Exponential</w:t>
      </w:r>
      <w:bookmarkEnd w:id="25"/>
      <w:r>
        <w:rPr>
          <w:i/>
          <w:iCs/>
        </w:rPr>
        <w:t xml:space="preserve"> gr</w:t>
      </w:r>
      <w:r w:rsidR="00FA2686">
        <w:rPr>
          <w:i/>
          <w:iCs/>
        </w:rPr>
        <w:t>aphs</w:t>
      </w:r>
      <w:r w:rsidR="0073651B" w:rsidRPr="00D62B05">
        <w:t xml:space="preserve"> – </w:t>
      </w:r>
      <w:r w:rsidR="0073651B" w:rsidRPr="00560827">
        <w:t>Teacher overview</w:t>
      </w:r>
    </w:p>
    <w:p w14:paraId="68AD3D72" w14:textId="77777777" w:rsidR="0073651B" w:rsidRPr="00B95AFA" w:rsidRDefault="0073651B" w:rsidP="0073651B"/>
    <w:tbl>
      <w:tblPr>
        <w:tblStyle w:val="TableGrid"/>
        <w:tblW w:w="0" w:type="auto"/>
        <w:tblLook w:val="04A0" w:firstRow="1" w:lastRow="0" w:firstColumn="1" w:lastColumn="0" w:noHBand="0" w:noVBand="1"/>
      </w:tblPr>
      <w:tblGrid>
        <w:gridCol w:w="4983"/>
        <w:gridCol w:w="4982"/>
        <w:gridCol w:w="4983"/>
      </w:tblGrid>
      <w:tr w:rsidR="0073651B" w14:paraId="40B87324" w14:textId="77777777" w:rsidTr="00C304E4">
        <w:trPr>
          <w:trHeight w:val="526"/>
        </w:trPr>
        <w:tc>
          <w:tcPr>
            <w:tcW w:w="14948" w:type="dxa"/>
            <w:gridSpan w:val="3"/>
          </w:tcPr>
          <w:p w14:paraId="591B35A0" w14:textId="21F0FF91" w:rsidR="0073651B" w:rsidRPr="004F7F0D" w:rsidRDefault="0073651B" w:rsidP="00C304E4">
            <w:pPr>
              <w:pStyle w:val="Sectiontitle"/>
              <w:rPr>
                <w:b w:val="0"/>
                <w:bCs/>
              </w:rPr>
            </w:pPr>
            <w:r>
              <w:t>Summary of content</w:t>
            </w:r>
            <w:r w:rsidR="002229AE">
              <w:t xml:space="preserve"> </w:t>
            </w:r>
            <w:r w:rsidR="002229AE">
              <w:rPr>
                <w:b w:val="0"/>
                <w:bCs/>
              </w:rPr>
              <w:t>The students learn about exponential growth and decay in a variety of context</w:t>
            </w:r>
            <w:r w:rsidR="00B95521">
              <w:rPr>
                <w:b w:val="0"/>
                <w:bCs/>
              </w:rPr>
              <w:t>s</w:t>
            </w:r>
            <w:r w:rsidR="002229AE">
              <w:rPr>
                <w:b w:val="0"/>
                <w:bCs/>
              </w:rPr>
              <w:t>.</w:t>
            </w:r>
          </w:p>
          <w:p w14:paraId="03E51498" w14:textId="6A7F0879" w:rsidR="0073651B" w:rsidRPr="007A3633" w:rsidRDefault="0073651B" w:rsidP="00C304E4">
            <w:pPr>
              <w:pStyle w:val="Sectiontitle"/>
              <w:rPr>
                <w:b w:val="0"/>
                <w:bCs/>
              </w:rPr>
            </w:pPr>
            <w:r>
              <w:t xml:space="preserve">Pre-requisites: </w:t>
            </w:r>
            <w:r w:rsidR="002229AE" w:rsidRPr="002229AE">
              <w:rPr>
                <w:b w:val="0"/>
                <w:bCs/>
              </w:rPr>
              <w:t>GCSE graphs.</w:t>
            </w:r>
            <w:r w:rsidR="00E84CD3">
              <w:rPr>
                <w:b w:val="0"/>
                <w:bCs/>
              </w:rPr>
              <w:t xml:space="preserve"> Using multipliers for percentage change. </w:t>
            </w:r>
          </w:p>
          <w:p w14:paraId="0653BA0E" w14:textId="06953939" w:rsidR="0073651B" w:rsidRPr="007B31F0" w:rsidRDefault="0073651B" w:rsidP="00C304E4">
            <w:pPr>
              <w:pStyle w:val="Sectiontitle"/>
              <w:rPr>
                <w:b w:val="0"/>
                <w:bCs/>
              </w:rPr>
            </w:pPr>
            <w:r>
              <w:t xml:space="preserve">Approximate guided learning hours: </w:t>
            </w:r>
            <w:r w:rsidR="002229AE" w:rsidRPr="002229AE">
              <w:rPr>
                <w:b w:val="0"/>
                <w:bCs/>
              </w:rPr>
              <w:t>3-4</w:t>
            </w:r>
            <w:r w:rsidR="002229AE">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55154C5A" w14:textId="77777777" w:rsidR="0073651B" w:rsidRDefault="0073651B" w:rsidP="00C304E4">
            <w:pPr>
              <w:pStyle w:val="Sectiontitle"/>
              <w:rPr>
                <w:b w:val="0"/>
              </w:rPr>
            </w:pPr>
            <w:r>
              <w:rPr>
                <w:bCs/>
              </w:rPr>
              <w:t xml:space="preserve">Auto-marked online assessment: </w:t>
            </w:r>
          </w:p>
          <w:p w14:paraId="2D1F0B69" w14:textId="77777777" w:rsidR="0073651B" w:rsidRPr="007B31F0" w:rsidRDefault="0073651B" w:rsidP="00C304E4">
            <w:pPr>
              <w:pStyle w:val="Sectiontitle"/>
              <w:rPr>
                <w:bCs/>
              </w:rPr>
            </w:pPr>
            <w:r>
              <w:rPr>
                <w:b w:val="0"/>
              </w:rPr>
              <w:t>(Solutions available in the teachers section only)</w:t>
            </w:r>
          </w:p>
          <w:p w14:paraId="1B059882" w14:textId="77777777" w:rsidR="0073651B" w:rsidRPr="00F372E0" w:rsidRDefault="0073651B" w:rsidP="00C304E4">
            <w:pPr>
              <w:pStyle w:val="Sectiontitle"/>
              <w:rPr>
                <w:b w:val="0"/>
                <w:bCs/>
                <w:i/>
                <w:iCs/>
              </w:rPr>
            </w:pPr>
            <w:r>
              <w:rPr>
                <w:b w:val="0"/>
                <w:bCs/>
                <w:i/>
                <w:iCs/>
              </w:rPr>
              <w:t>Teacher notes, solutions and any other support materials are contained in the teacher folders</w:t>
            </w:r>
          </w:p>
        </w:tc>
      </w:tr>
      <w:tr w:rsidR="0073651B" w14:paraId="7064BE0D" w14:textId="77777777" w:rsidTr="00C304E4">
        <w:trPr>
          <w:trHeight w:val="526"/>
        </w:trPr>
        <w:tc>
          <w:tcPr>
            <w:tcW w:w="14948" w:type="dxa"/>
            <w:gridSpan w:val="3"/>
            <w:shd w:val="clear" w:color="auto" w:fill="DBE5F1" w:themeFill="accent1" w:themeFillTint="33"/>
          </w:tcPr>
          <w:p w14:paraId="7F260397" w14:textId="6703E8ED" w:rsidR="0073651B" w:rsidRPr="00A80C46" w:rsidRDefault="0073651B" w:rsidP="00C304E4">
            <w:pPr>
              <w:pStyle w:val="Sectiontitle"/>
              <w:rPr>
                <w:b w:val="0"/>
              </w:rPr>
            </w:pPr>
            <w:r>
              <w:rPr>
                <w:b w:val="0"/>
              </w:rPr>
              <w:t xml:space="preserve">Folder name: </w:t>
            </w:r>
            <w:r w:rsidR="00463805">
              <w:rPr>
                <w:b w:val="0"/>
              </w:rPr>
              <w:t>Exponential graphs</w:t>
            </w:r>
          </w:p>
        </w:tc>
      </w:tr>
      <w:tr w:rsidR="0073651B" w14:paraId="5DD2A38E" w14:textId="77777777" w:rsidTr="00C304E4">
        <w:trPr>
          <w:trHeight w:val="526"/>
        </w:trPr>
        <w:tc>
          <w:tcPr>
            <w:tcW w:w="4983" w:type="dxa"/>
          </w:tcPr>
          <w:p w14:paraId="63DBDED9" w14:textId="77777777" w:rsidR="0073651B" w:rsidRDefault="0073651B" w:rsidP="00C304E4">
            <w:pPr>
              <w:pStyle w:val="Sectiontitle"/>
            </w:pPr>
            <w:r>
              <w:rPr>
                <w:b w:val="0"/>
              </w:rPr>
              <w:t>Activity title</w:t>
            </w:r>
          </w:p>
        </w:tc>
        <w:tc>
          <w:tcPr>
            <w:tcW w:w="4982" w:type="dxa"/>
          </w:tcPr>
          <w:p w14:paraId="05011ADB" w14:textId="77777777" w:rsidR="0073651B" w:rsidRDefault="0073651B" w:rsidP="00C304E4">
            <w:pPr>
              <w:pStyle w:val="Sectiontitle"/>
            </w:pPr>
            <w:r w:rsidRPr="00A80C46">
              <w:rPr>
                <w:b w:val="0"/>
              </w:rPr>
              <w:t>Description</w:t>
            </w:r>
          </w:p>
        </w:tc>
        <w:tc>
          <w:tcPr>
            <w:tcW w:w="4983" w:type="dxa"/>
          </w:tcPr>
          <w:p w14:paraId="166FE5E1" w14:textId="77777777" w:rsidR="0073651B" w:rsidRDefault="0073651B" w:rsidP="00C304E4">
            <w:pPr>
              <w:pStyle w:val="Sectiontitle"/>
            </w:pPr>
            <w:r>
              <w:rPr>
                <w:b w:val="0"/>
              </w:rPr>
              <w:t>Specification l</w:t>
            </w:r>
            <w:r w:rsidRPr="00A80C46">
              <w:rPr>
                <w:b w:val="0"/>
              </w:rPr>
              <w:t xml:space="preserve">earning </w:t>
            </w:r>
            <w:r>
              <w:rPr>
                <w:b w:val="0"/>
              </w:rPr>
              <w:t>outcomes</w:t>
            </w:r>
          </w:p>
        </w:tc>
      </w:tr>
      <w:tr w:rsidR="002229AE" w14:paraId="4A154AA2" w14:textId="77777777" w:rsidTr="00C304E4">
        <w:trPr>
          <w:trHeight w:val="526"/>
        </w:trPr>
        <w:tc>
          <w:tcPr>
            <w:tcW w:w="4983" w:type="dxa"/>
          </w:tcPr>
          <w:p w14:paraId="13066C2C" w14:textId="77777777" w:rsidR="002229AE" w:rsidRPr="002229AE" w:rsidRDefault="002229AE" w:rsidP="002229AE">
            <w:pPr>
              <w:spacing w:before="120" w:after="120"/>
            </w:pPr>
            <w:r w:rsidRPr="002229AE">
              <w:t>Bacteria graph</w:t>
            </w:r>
          </w:p>
          <w:p w14:paraId="78709CBD" w14:textId="77777777" w:rsidR="002229AE" w:rsidRPr="002229AE" w:rsidRDefault="002229AE" w:rsidP="002229AE">
            <w:pPr>
              <w:spacing w:before="120" w:after="120"/>
            </w:pPr>
            <w:r w:rsidRPr="002229AE">
              <w:t>Depreciation graph</w:t>
            </w:r>
          </w:p>
          <w:p w14:paraId="1339E6D0" w14:textId="77777777" w:rsidR="002229AE" w:rsidRPr="002229AE" w:rsidRDefault="002229AE" w:rsidP="002229AE">
            <w:pPr>
              <w:spacing w:before="120" w:after="120"/>
            </w:pPr>
            <w:r w:rsidRPr="002229AE">
              <w:t>Half life</w:t>
            </w:r>
          </w:p>
          <w:p w14:paraId="74D96EFA" w14:textId="2F587F9F" w:rsidR="002229AE" w:rsidRPr="002229AE" w:rsidRDefault="002229AE" w:rsidP="002229AE">
            <w:pPr>
              <w:pStyle w:val="Sectiontitle"/>
              <w:rPr>
                <w:b w:val="0"/>
              </w:rPr>
            </w:pPr>
            <w:r w:rsidRPr="002229AE">
              <w:rPr>
                <w:b w:val="0"/>
              </w:rPr>
              <w:t>Savings</w:t>
            </w:r>
          </w:p>
        </w:tc>
        <w:tc>
          <w:tcPr>
            <w:tcW w:w="4982" w:type="dxa"/>
          </w:tcPr>
          <w:p w14:paraId="54835857" w14:textId="2B6F209D" w:rsidR="002229AE" w:rsidRPr="002229AE" w:rsidRDefault="002229AE" w:rsidP="002229AE">
            <w:pPr>
              <w:pStyle w:val="Sectiontitle"/>
              <w:rPr>
                <w:b w:val="0"/>
              </w:rPr>
            </w:pPr>
            <w:r w:rsidRPr="002229AE">
              <w:rPr>
                <w:b w:val="0"/>
              </w:rPr>
              <w:t>GeoGebra files to support the session – see teachers’ notes for further guidance</w:t>
            </w:r>
          </w:p>
        </w:tc>
        <w:tc>
          <w:tcPr>
            <w:tcW w:w="4983" w:type="dxa"/>
            <w:vMerge w:val="restart"/>
          </w:tcPr>
          <w:p w14:paraId="11FFEBB7" w14:textId="77777777" w:rsidR="002229AE" w:rsidRPr="002229AE" w:rsidRDefault="002229AE" w:rsidP="002229AE">
            <w:pPr>
              <w:spacing w:before="120" w:after="120"/>
            </w:pPr>
            <w:r w:rsidRPr="002229AE">
              <w:t>SG1</w:t>
            </w:r>
            <w:r w:rsidRPr="002229AE">
              <w:tab/>
              <w:t>set up, solve and interpret the answers to growth and decay problems, including compound interest</w:t>
            </w:r>
          </w:p>
          <w:p w14:paraId="4DE0F49F" w14:textId="22027E22" w:rsidR="002229AE" w:rsidRPr="002229AE" w:rsidRDefault="002229AE" w:rsidP="002229AE">
            <w:pPr>
              <w:pStyle w:val="Sectiontitle"/>
              <w:rPr>
                <w:b w:val="0"/>
              </w:rPr>
            </w:pPr>
            <w:r w:rsidRPr="002229AE">
              <w:rPr>
                <w:b w:val="0"/>
              </w:rPr>
              <w:t>SG2 (part)</w:t>
            </w:r>
            <w:r w:rsidRPr="002229AE">
              <w:rPr>
                <w:b w:val="0"/>
              </w:rPr>
              <w:tab/>
              <w:t xml:space="preserve">calculate </w:t>
            </w:r>
            <w:r w:rsidRPr="002229AE">
              <w:rPr>
                <w:b w:val="0"/>
                <w:strike/>
                <w:color w:val="D9D9D9" w:themeColor="background1" w:themeShade="D9"/>
              </w:rPr>
              <w:t>simple interest and</w:t>
            </w:r>
            <w:r w:rsidRPr="002229AE">
              <w:rPr>
                <w:b w:val="0"/>
                <w:color w:val="D9D9D9" w:themeColor="background1" w:themeShade="D9"/>
              </w:rPr>
              <w:t xml:space="preserve"> </w:t>
            </w:r>
            <w:r w:rsidRPr="002229AE">
              <w:rPr>
                <w:b w:val="0"/>
              </w:rPr>
              <w:t xml:space="preserve">compound interest; use and interpret graphical representation of </w:t>
            </w:r>
            <w:r w:rsidRPr="002229AE">
              <w:rPr>
                <w:b w:val="0"/>
                <w:strike/>
                <w:color w:val="D9D9D9" w:themeColor="background1" w:themeShade="D9"/>
              </w:rPr>
              <w:t>simple and</w:t>
            </w:r>
            <w:r w:rsidRPr="002229AE">
              <w:rPr>
                <w:b w:val="0"/>
                <w:color w:val="D9D9D9" w:themeColor="background1" w:themeShade="D9"/>
              </w:rPr>
              <w:t xml:space="preserve"> </w:t>
            </w:r>
            <w:r w:rsidRPr="002229AE">
              <w:rPr>
                <w:b w:val="0"/>
              </w:rPr>
              <w:t>compound interest</w:t>
            </w:r>
          </w:p>
        </w:tc>
      </w:tr>
      <w:tr w:rsidR="002229AE" w14:paraId="18CF40CC" w14:textId="77777777" w:rsidTr="00C304E4">
        <w:trPr>
          <w:trHeight w:val="526"/>
        </w:trPr>
        <w:tc>
          <w:tcPr>
            <w:tcW w:w="4983" w:type="dxa"/>
          </w:tcPr>
          <w:p w14:paraId="5D77DD3E" w14:textId="77777777" w:rsidR="002229AE" w:rsidRPr="002229AE" w:rsidRDefault="002229AE" w:rsidP="002229AE">
            <w:pPr>
              <w:spacing w:before="120" w:after="120"/>
            </w:pPr>
            <w:r w:rsidRPr="002229AE">
              <w:t>Simulating dice to use</w:t>
            </w:r>
          </w:p>
          <w:p w14:paraId="2976FDBF" w14:textId="5A6F79F3" w:rsidR="002229AE" w:rsidRPr="002229AE" w:rsidRDefault="002229AE" w:rsidP="002229AE">
            <w:pPr>
              <w:pStyle w:val="Sectiontitle"/>
              <w:rPr>
                <w:b w:val="0"/>
              </w:rPr>
            </w:pPr>
            <w:r w:rsidRPr="002229AE">
              <w:rPr>
                <w:b w:val="0"/>
              </w:rPr>
              <w:t>Simulating dice example</w:t>
            </w:r>
          </w:p>
        </w:tc>
        <w:tc>
          <w:tcPr>
            <w:tcW w:w="4982" w:type="dxa"/>
          </w:tcPr>
          <w:p w14:paraId="54F15184" w14:textId="62A79186" w:rsidR="002229AE" w:rsidRPr="002229AE" w:rsidRDefault="002229AE" w:rsidP="002229AE">
            <w:pPr>
              <w:pStyle w:val="Sectiontitle"/>
              <w:rPr>
                <w:b w:val="0"/>
              </w:rPr>
            </w:pPr>
            <w:r w:rsidRPr="002229AE">
              <w:rPr>
                <w:b w:val="0"/>
              </w:rPr>
              <w:t>Excel files to support the session – see teachers’ notes for further guidance</w:t>
            </w:r>
          </w:p>
        </w:tc>
        <w:tc>
          <w:tcPr>
            <w:tcW w:w="4983" w:type="dxa"/>
            <w:vMerge/>
          </w:tcPr>
          <w:p w14:paraId="48D11995" w14:textId="77777777" w:rsidR="002229AE" w:rsidRPr="002229AE" w:rsidRDefault="002229AE" w:rsidP="002229AE">
            <w:pPr>
              <w:pStyle w:val="Sectiontitle"/>
              <w:rPr>
                <w:b w:val="0"/>
              </w:rPr>
            </w:pPr>
          </w:p>
        </w:tc>
      </w:tr>
      <w:tr w:rsidR="002229AE" w14:paraId="0BD49CFC" w14:textId="77777777" w:rsidTr="00C304E4">
        <w:trPr>
          <w:trHeight w:val="526"/>
        </w:trPr>
        <w:tc>
          <w:tcPr>
            <w:tcW w:w="4983" w:type="dxa"/>
          </w:tcPr>
          <w:p w14:paraId="20435D78" w14:textId="35FA6414" w:rsidR="002229AE" w:rsidRPr="002229AE" w:rsidRDefault="002229AE" w:rsidP="002229AE">
            <w:pPr>
              <w:pStyle w:val="Sectiontitle"/>
              <w:rPr>
                <w:b w:val="0"/>
              </w:rPr>
            </w:pPr>
            <w:r w:rsidRPr="002229AE">
              <w:rPr>
                <w:b w:val="0"/>
              </w:rPr>
              <w:t>Student worksheets</w:t>
            </w:r>
          </w:p>
        </w:tc>
        <w:tc>
          <w:tcPr>
            <w:tcW w:w="4982" w:type="dxa"/>
          </w:tcPr>
          <w:p w14:paraId="53658050" w14:textId="2494A98D" w:rsidR="002229AE" w:rsidRPr="002229AE" w:rsidRDefault="002229AE" w:rsidP="002229AE">
            <w:pPr>
              <w:pStyle w:val="Sectiontitle"/>
              <w:rPr>
                <w:b w:val="0"/>
              </w:rPr>
            </w:pPr>
            <w:r w:rsidRPr="002229AE">
              <w:rPr>
                <w:b w:val="0"/>
              </w:rPr>
              <w:t>Materials for students.</w:t>
            </w:r>
          </w:p>
        </w:tc>
        <w:tc>
          <w:tcPr>
            <w:tcW w:w="4983" w:type="dxa"/>
            <w:vMerge/>
          </w:tcPr>
          <w:p w14:paraId="77F84DFB" w14:textId="1419413B" w:rsidR="002229AE" w:rsidRPr="002229AE" w:rsidRDefault="002229AE" w:rsidP="002229AE">
            <w:pPr>
              <w:pStyle w:val="Sectiontitle"/>
              <w:rPr>
                <w:b w:val="0"/>
              </w:rPr>
            </w:pPr>
          </w:p>
        </w:tc>
      </w:tr>
      <w:tr w:rsidR="002229AE" w14:paraId="1221D8F6" w14:textId="77777777" w:rsidTr="00C304E4">
        <w:trPr>
          <w:trHeight w:val="526"/>
        </w:trPr>
        <w:tc>
          <w:tcPr>
            <w:tcW w:w="14948" w:type="dxa"/>
            <w:gridSpan w:val="3"/>
            <w:shd w:val="clear" w:color="auto" w:fill="DBE5F1" w:themeFill="accent1" w:themeFillTint="33"/>
          </w:tcPr>
          <w:p w14:paraId="2DDCFEA5" w14:textId="77777777" w:rsidR="002229AE" w:rsidRPr="00E429F7" w:rsidRDefault="002229AE" w:rsidP="002229AE">
            <w:pPr>
              <w:pStyle w:val="Sectiontitle"/>
              <w:rPr>
                <w:b w:val="0"/>
              </w:rPr>
            </w:pPr>
            <w:r w:rsidRPr="00E429F7">
              <w:rPr>
                <w:b w:val="0"/>
              </w:rPr>
              <w:t>Student interactive study packages</w:t>
            </w:r>
          </w:p>
        </w:tc>
      </w:tr>
      <w:tr w:rsidR="002229AE" w14:paraId="20AD51EC" w14:textId="77777777" w:rsidTr="00C304E4">
        <w:trPr>
          <w:trHeight w:val="526"/>
        </w:trPr>
        <w:tc>
          <w:tcPr>
            <w:tcW w:w="4983" w:type="dxa"/>
          </w:tcPr>
          <w:p w14:paraId="378D00C0" w14:textId="784F0BF2" w:rsidR="002229AE" w:rsidRDefault="002229AE" w:rsidP="002229AE">
            <w:pPr>
              <w:pStyle w:val="Sectiontitle"/>
              <w:rPr>
                <w:b w:val="0"/>
              </w:rPr>
            </w:pPr>
            <w:r>
              <w:rPr>
                <w:b w:val="0"/>
              </w:rPr>
              <w:t>H5P Exponential growth and decay</w:t>
            </w:r>
          </w:p>
        </w:tc>
        <w:tc>
          <w:tcPr>
            <w:tcW w:w="4982" w:type="dxa"/>
          </w:tcPr>
          <w:p w14:paraId="3762A61C" w14:textId="77777777" w:rsidR="002229AE" w:rsidRDefault="002229AE" w:rsidP="002229AE">
            <w:pPr>
              <w:pStyle w:val="Sectiontitle"/>
              <w:rPr>
                <w:b w:val="0"/>
              </w:rPr>
            </w:pPr>
          </w:p>
        </w:tc>
        <w:tc>
          <w:tcPr>
            <w:tcW w:w="4983" w:type="dxa"/>
          </w:tcPr>
          <w:p w14:paraId="5E8B4A46" w14:textId="77777777" w:rsidR="002229AE" w:rsidRPr="00710744" w:rsidRDefault="002229AE" w:rsidP="002229AE">
            <w:pPr>
              <w:pStyle w:val="Sectiontitle"/>
              <w:rPr>
                <w:b w:val="0"/>
              </w:rPr>
            </w:pPr>
          </w:p>
        </w:tc>
      </w:tr>
    </w:tbl>
    <w:p w14:paraId="342C9331" w14:textId="77777777" w:rsidR="0073651B" w:rsidRPr="001334BF" w:rsidRDefault="0073651B" w:rsidP="0073651B"/>
    <w:p w14:paraId="2D178B14" w14:textId="77777777" w:rsidR="0073651B" w:rsidRDefault="0073651B" w:rsidP="0073651B">
      <w:pPr>
        <w:spacing w:before="0"/>
      </w:pPr>
    </w:p>
    <w:p w14:paraId="7B3F54A8" w14:textId="77777777" w:rsidR="0073651B" w:rsidRDefault="0073651B" w:rsidP="0073651B"/>
    <w:p w14:paraId="05C9A2CE" w14:textId="16E78886" w:rsidR="0073651B" w:rsidRPr="00D62B05" w:rsidRDefault="00966B01" w:rsidP="0073651B">
      <w:pPr>
        <w:pStyle w:val="Title"/>
      </w:pPr>
      <w:bookmarkStart w:id="26" w:name="Sequences"/>
      <w:r>
        <w:rPr>
          <w:i/>
          <w:iCs/>
        </w:rPr>
        <w:t>Sequences</w:t>
      </w:r>
      <w:r w:rsidR="0073651B" w:rsidRPr="00D62B05">
        <w:t xml:space="preserve"> </w:t>
      </w:r>
      <w:bookmarkEnd w:id="26"/>
      <w:r w:rsidR="0073651B" w:rsidRPr="00D62B05">
        <w:t xml:space="preserve">– </w:t>
      </w:r>
      <w:r w:rsidR="0073651B" w:rsidRPr="00560827">
        <w:t>Teacher overview</w:t>
      </w:r>
    </w:p>
    <w:p w14:paraId="237766C5" w14:textId="77777777" w:rsidR="0073651B" w:rsidRPr="00B95AFA" w:rsidRDefault="0073651B" w:rsidP="0073651B"/>
    <w:tbl>
      <w:tblPr>
        <w:tblStyle w:val="TableGrid"/>
        <w:tblW w:w="0" w:type="auto"/>
        <w:tblLook w:val="04A0" w:firstRow="1" w:lastRow="0" w:firstColumn="1" w:lastColumn="0" w:noHBand="0" w:noVBand="1"/>
      </w:tblPr>
      <w:tblGrid>
        <w:gridCol w:w="4983"/>
        <w:gridCol w:w="4982"/>
        <w:gridCol w:w="4983"/>
      </w:tblGrid>
      <w:tr w:rsidR="0073651B" w14:paraId="62A0C3A8" w14:textId="77777777" w:rsidTr="00C304E4">
        <w:trPr>
          <w:trHeight w:val="526"/>
        </w:trPr>
        <w:tc>
          <w:tcPr>
            <w:tcW w:w="14948" w:type="dxa"/>
            <w:gridSpan w:val="3"/>
          </w:tcPr>
          <w:p w14:paraId="36AE544E" w14:textId="3D9511B5" w:rsidR="0073651B" w:rsidRDefault="0073651B" w:rsidP="00C304E4">
            <w:pPr>
              <w:pStyle w:val="Sectiontitle"/>
              <w:rPr>
                <w:b w:val="0"/>
                <w:bCs/>
              </w:rPr>
            </w:pPr>
            <w:r>
              <w:t>Summary of content</w:t>
            </w:r>
            <w:r w:rsidR="00C304E4">
              <w:t xml:space="preserve"> </w:t>
            </w:r>
            <w:r w:rsidR="00C304E4" w:rsidRPr="00C304E4">
              <w:rPr>
                <w:b w:val="0"/>
                <w:bCs/>
              </w:rPr>
              <w:t>This section covers the bulk of the content on sequences. Teachers may wish to use individual activities at different times rather than doing the whole of the section in one block.</w:t>
            </w:r>
            <w:r w:rsidR="00C304E4">
              <w:rPr>
                <w:b w:val="0"/>
                <w:bCs/>
              </w:rPr>
              <w:t xml:space="preserve"> The inflation could be linked to the section on finance, and going viral links to </w:t>
            </w:r>
            <w:r w:rsidR="005F0F80">
              <w:rPr>
                <w:b w:val="0"/>
                <w:bCs/>
              </w:rPr>
              <w:t>exponential growth.</w:t>
            </w:r>
          </w:p>
          <w:p w14:paraId="1AD534AF" w14:textId="11CD0F6E" w:rsidR="004A5EB6" w:rsidRPr="003A6667" w:rsidRDefault="004A5EB6" w:rsidP="004764E4">
            <w:pPr>
              <w:autoSpaceDE w:val="0"/>
              <w:autoSpaceDN w:val="0"/>
            </w:pPr>
            <w:r w:rsidRPr="003A6667">
              <w:t xml:space="preserve">When teaching sequences, show how term to term rules (which students often </w:t>
            </w:r>
            <w:r w:rsidR="003A6667" w:rsidRPr="003A6667">
              <w:t xml:space="preserve">express in words) </w:t>
            </w:r>
            <w:r w:rsidRPr="003A6667">
              <w:t xml:space="preserve">can be expressed algebraically </w:t>
            </w:r>
            <w:r w:rsidR="003A6667" w:rsidRPr="003A6667">
              <w:rPr>
                <w:rFonts w:ascii="Verdana" w:hAnsi="Verdana"/>
                <w:color w:val="000000"/>
                <w:sz w:val="20"/>
                <w:szCs w:val="20"/>
                <w:lang w:eastAsia="en-GB"/>
              </w:rPr>
              <w:t xml:space="preserve">by a simple relation of the form </w:t>
            </w:r>
            <w:r w:rsidR="003A6667" w:rsidRPr="003A6667">
              <w:rPr>
                <w:rFonts w:ascii="TimesNewRomanPS-ItalicMT" w:hAnsi="TimesNewRomanPS-ItalicMT"/>
                <w:i/>
                <w:iCs/>
                <w:color w:val="000000"/>
                <w:lang w:eastAsia="en-GB"/>
              </w:rPr>
              <w:t>x</w:t>
            </w:r>
            <w:r w:rsidR="003A6667" w:rsidRPr="003A6667">
              <w:rPr>
                <w:rFonts w:ascii="TimesNewRomanPS-ItalicMT" w:hAnsi="TimesNewRomanPS-ItalicMT"/>
                <w:i/>
                <w:iCs/>
                <w:color w:val="000000"/>
                <w:sz w:val="14"/>
                <w:szCs w:val="14"/>
                <w:lang w:eastAsia="en-GB"/>
              </w:rPr>
              <w:t>n</w:t>
            </w:r>
            <w:r w:rsidR="003A6667" w:rsidRPr="003A6667">
              <w:rPr>
                <w:rFonts w:ascii="SymbolMT" w:hAnsi="SymbolMT"/>
                <w:color w:val="000000"/>
                <w:sz w:val="14"/>
                <w:szCs w:val="14"/>
                <w:lang w:eastAsia="en-GB"/>
              </w:rPr>
              <w:t>+</w:t>
            </w:r>
            <w:r w:rsidR="003A6667" w:rsidRPr="003A6667">
              <w:rPr>
                <w:rFonts w:ascii="TimesNewRomanPSMT" w:hAnsi="TimesNewRomanPSMT"/>
                <w:color w:val="000000"/>
                <w:sz w:val="14"/>
                <w:szCs w:val="14"/>
                <w:lang w:eastAsia="en-GB"/>
              </w:rPr>
              <w:t>1 =</w:t>
            </w:r>
            <w:r w:rsidR="003A6667" w:rsidRPr="003A6667">
              <w:rPr>
                <w:rFonts w:ascii="TimesNewRomanPSMT" w:hAnsi="TimesNewRomanPSMT"/>
                <w:color w:val="000000"/>
                <w:lang w:eastAsia="en-GB"/>
              </w:rPr>
              <w:t xml:space="preserve">f </w:t>
            </w:r>
            <w:r w:rsidR="003A6667" w:rsidRPr="003A6667">
              <w:rPr>
                <w:rFonts w:ascii="SymbolMT" w:hAnsi="SymbolMT"/>
                <w:color w:val="000000"/>
                <w:sz w:val="29"/>
                <w:szCs w:val="29"/>
                <w:lang w:eastAsia="en-GB"/>
              </w:rPr>
              <w:t>(</w:t>
            </w:r>
            <w:r w:rsidR="003A6667" w:rsidRPr="003A6667">
              <w:rPr>
                <w:rFonts w:ascii="TimesNewRomanPS-ItalicMT" w:hAnsi="TimesNewRomanPS-ItalicMT"/>
                <w:i/>
                <w:iCs/>
                <w:color w:val="000000"/>
                <w:lang w:eastAsia="en-GB"/>
              </w:rPr>
              <w:t>x</w:t>
            </w:r>
            <w:r w:rsidR="003A6667" w:rsidRPr="003A6667">
              <w:rPr>
                <w:rFonts w:ascii="TimesNewRomanPS-ItalicMT" w:hAnsi="TimesNewRomanPS-ItalicMT"/>
                <w:i/>
                <w:iCs/>
                <w:color w:val="000000"/>
                <w:sz w:val="14"/>
                <w:szCs w:val="14"/>
                <w:lang w:eastAsia="en-GB"/>
              </w:rPr>
              <w:t xml:space="preserve">n </w:t>
            </w:r>
            <w:r w:rsidR="003A6667" w:rsidRPr="003A6667">
              <w:rPr>
                <w:rFonts w:ascii="SymbolMT" w:hAnsi="SymbolMT"/>
                <w:color w:val="000000"/>
                <w:sz w:val="29"/>
                <w:szCs w:val="29"/>
                <w:lang w:eastAsia="en-GB"/>
              </w:rPr>
              <w:t>)</w:t>
            </w:r>
          </w:p>
          <w:p w14:paraId="58E50BC7" w14:textId="5326E2BF" w:rsidR="0073651B" w:rsidRPr="005F0F80" w:rsidRDefault="0073651B" w:rsidP="00C304E4">
            <w:pPr>
              <w:pStyle w:val="Sectiontitle"/>
              <w:rPr>
                <w:b w:val="0"/>
                <w:bCs/>
              </w:rPr>
            </w:pPr>
            <w:r>
              <w:t xml:space="preserve">Pre-requisites: </w:t>
            </w:r>
            <w:r w:rsidR="005F0F80">
              <w:rPr>
                <w:b w:val="0"/>
                <w:bCs/>
              </w:rPr>
              <w:t>This section builds on GCSE work on algebra, whilst introducing new mathematics.</w:t>
            </w:r>
          </w:p>
          <w:p w14:paraId="6601AA28" w14:textId="7FFF99D7" w:rsidR="0073651B" w:rsidRPr="007B31F0" w:rsidRDefault="0073651B" w:rsidP="00C304E4">
            <w:pPr>
              <w:pStyle w:val="Sectiontitle"/>
              <w:rPr>
                <w:b w:val="0"/>
                <w:bCs/>
              </w:rPr>
            </w:pPr>
            <w:r>
              <w:t xml:space="preserve">Approximate guided learning hours: </w:t>
            </w:r>
            <w:r w:rsidR="00C304E4" w:rsidRPr="00C304E4">
              <w:rPr>
                <w:b w:val="0"/>
                <w:bCs/>
              </w:rPr>
              <w:t>18 -20</w:t>
            </w:r>
            <w:r w:rsidR="00C304E4">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68E9AAB4" w14:textId="77777777" w:rsidR="0073651B" w:rsidRDefault="0073651B" w:rsidP="00C304E4">
            <w:pPr>
              <w:pStyle w:val="Sectiontitle"/>
              <w:rPr>
                <w:b w:val="0"/>
              </w:rPr>
            </w:pPr>
            <w:r>
              <w:rPr>
                <w:bCs/>
              </w:rPr>
              <w:t xml:space="preserve">Auto-marked online assessment: </w:t>
            </w:r>
          </w:p>
          <w:p w14:paraId="6746A3FD" w14:textId="77777777" w:rsidR="0073651B" w:rsidRPr="007B31F0" w:rsidRDefault="0073651B" w:rsidP="00C304E4">
            <w:pPr>
              <w:pStyle w:val="Sectiontitle"/>
              <w:rPr>
                <w:bCs/>
              </w:rPr>
            </w:pPr>
            <w:r>
              <w:rPr>
                <w:b w:val="0"/>
              </w:rPr>
              <w:t>(Solutions available in the teachers section only)</w:t>
            </w:r>
          </w:p>
          <w:p w14:paraId="1C0E10A1" w14:textId="77777777" w:rsidR="0073651B" w:rsidRPr="00F372E0" w:rsidRDefault="0073651B" w:rsidP="00C304E4">
            <w:pPr>
              <w:pStyle w:val="Sectiontitle"/>
              <w:rPr>
                <w:b w:val="0"/>
                <w:bCs/>
                <w:i/>
                <w:iCs/>
              </w:rPr>
            </w:pPr>
            <w:r>
              <w:rPr>
                <w:b w:val="0"/>
                <w:bCs/>
                <w:i/>
                <w:iCs/>
              </w:rPr>
              <w:t>Teacher notes, solutions and any other support materials are contained in the teacher folders</w:t>
            </w:r>
          </w:p>
        </w:tc>
      </w:tr>
      <w:tr w:rsidR="0073651B" w14:paraId="3DA49C8F" w14:textId="77777777" w:rsidTr="00C304E4">
        <w:trPr>
          <w:trHeight w:val="526"/>
        </w:trPr>
        <w:tc>
          <w:tcPr>
            <w:tcW w:w="14948" w:type="dxa"/>
            <w:gridSpan w:val="3"/>
            <w:shd w:val="clear" w:color="auto" w:fill="DBE5F1" w:themeFill="accent1" w:themeFillTint="33"/>
          </w:tcPr>
          <w:p w14:paraId="4C7EF5B2" w14:textId="63E3CEB0" w:rsidR="0073651B" w:rsidRPr="00A80C46" w:rsidRDefault="0073651B" w:rsidP="00C304E4">
            <w:pPr>
              <w:pStyle w:val="Sectiontitle"/>
              <w:rPr>
                <w:b w:val="0"/>
              </w:rPr>
            </w:pPr>
            <w:bookmarkStart w:id="27" w:name="_Hlk49161660"/>
            <w:r>
              <w:rPr>
                <w:b w:val="0"/>
              </w:rPr>
              <w:t xml:space="preserve">Folder name: </w:t>
            </w:r>
            <w:r w:rsidR="00966B01">
              <w:rPr>
                <w:b w:val="0"/>
              </w:rPr>
              <w:t>Inflation</w:t>
            </w:r>
          </w:p>
        </w:tc>
      </w:tr>
      <w:tr w:rsidR="0073651B" w14:paraId="355DFC72" w14:textId="77777777" w:rsidTr="00C304E4">
        <w:trPr>
          <w:trHeight w:val="526"/>
        </w:trPr>
        <w:tc>
          <w:tcPr>
            <w:tcW w:w="4983" w:type="dxa"/>
          </w:tcPr>
          <w:p w14:paraId="6F16ED31" w14:textId="77777777" w:rsidR="0073651B" w:rsidRDefault="0073651B" w:rsidP="00C304E4">
            <w:pPr>
              <w:pStyle w:val="Sectiontitle"/>
            </w:pPr>
            <w:r>
              <w:rPr>
                <w:b w:val="0"/>
              </w:rPr>
              <w:t>Activity title</w:t>
            </w:r>
          </w:p>
        </w:tc>
        <w:tc>
          <w:tcPr>
            <w:tcW w:w="4982" w:type="dxa"/>
          </w:tcPr>
          <w:p w14:paraId="5D96696F" w14:textId="77777777" w:rsidR="0073651B" w:rsidRDefault="0073651B" w:rsidP="00C304E4">
            <w:pPr>
              <w:pStyle w:val="Sectiontitle"/>
            </w:pPr>
            <w:r w:rsidRPr="00A80C46">
              <w:rPr>
                <w:b w:val="0"/>
              </w:rPr>
              <w:t>Description</w:t>
            </w:r>
          </w:p>
        </w:tc>
        <w:tc>
          <w:tcPr>
            <w:tcW w:w="4983" w:type="dxa"/>
          </w:tcPr>
          <w:p w14:paraId="6E57B23F" w14:textId="77777777" w:rsidR="0073651B" w:rsidRDefault="0073651B" w:rsidP="00C304E4">
            <w:pPr>
              <w:pStyle w:val="Sectiontitle"/>
            </w:pPr>
            <w:r>
              <w:rPr>
                <w:b w:val="0"/>
              </w:rPr>
              <w:t>Specification l</w:t>
            </w:r>
            <w:r w:rsidRPr="00A80C46">
              <w:rPr>
                <w:b w:val="0"/>
              </w:rPr>
              <w:t xml:space="preserve">earning </w:t>
            </w:r>
            <w:r>
              <w:rPr>
                <w:b w:val="0"/>
              </w:rPr>
              <w:t>outcomes</w:t>
            </w:r>
          </w:p>
        </w:tc>
      </w:tr>
      <w:tr w:rsidR="00966B01" w14:paraId="59B8202B" w14:textId="77777777" w:rsidTr="00C304E4">
        <w:trPr>
          <w:trHeight w:val="526"/>
        </w:trPr>
        <w:tc>
          <w:tcPr>
            <w:tcW w:w="4983" w:type="dxa"/>
          </w:tcPr>
          <w:p w14:paraId="3CC7EAB9" w14:textId="1B88034F" w:rsidR="00966B01" w:rsidRPr="00966B01" w:rsidRDefault="00966B01" w:rsidP="00C304E4">
            <w:pPr>
              <w:pStyle w:val="Sectiontitle"/>
              <w:rPr>
                <w:b w:val="0"/>
                <w:bCs/>
              </w:rPr>
            </w:pPr>
            <w:r w:rsidRPr="00966B01">
              <w:rPr>
                <w:b w:val="0"/>
                <w:bCs/>
              </w:rPr>
              <w:t>Student sheets - Inflation</w:t>
            </w:r>
          </w:p>
        </w:tc>
        <w:tc>
          <w:tcPr>
            <w:tcW w:w="4982" w:type="dxa"/>
          </w:tcPr>
          <w:p w14:paraId="47EE5B51" w14:textId="77777777" w:rsidR="00966B01" w:rsidRDefault="00966B01" w:rsidP="00966B01">
            <w:pPr>
              <w:spacing w:before="120" w:after="120"/>
            </w:pPr>
            <w:r>
              <w:t>The activity uses the website “back in my day” to introduce students to the concept of inflation.</w:t>
            </w:r>
          </w:p>
          <w:p w14:paraId="1E31FB55" w14:textId="77777777" w:rsidR="00966B01" w:rsidRDefault="00966B01" w:rsidP="00966B01">
            <w:pPr>
              <w:spacing w:before="120" w:after="120"/>
            </w:pPr>
            <w:r>
              <w:t>This is then developed into using multipliers to calculate percentage changes, leading on to geometric sequences.</w:t>
            </w:r>
          </w:p>
          <w:p w14:paraId="7E83BB99" w14:textId="41E47371" w:rsidR="00966B01" w:rsidRDefault="00966B01" w:rsidP="00966B01">
            <w:pPr>
              <w:spacing w:before="120" w:after="120"/>
            </w:pPr>
            <w:r>
              <w:t xml:space="preserve">The work introduces the notation of </w:t>
            </w:r>
            <w:r w:rsidRPr="000C3DFF">
              <w:rPr>
                <w:i/>
                <w:iCs/>
              </w:rPr>
              <w:t>a</w:t>
            </w:r>
            <w:r>
              <w:rPr>
                <w:i/>
                <w:iCs/>
              </w:rPr>
              <w:t xml:space="preserve"> </w:t>
            </w:r>
            <w:r>
              <w:t>and</w:t>
            </w:r>
            <w:r>
              <w:rPr>
                <w:i/>
                <w:iCs/>
              </w:rPr>
              <w:t xml:space="preserve"> r </w:t>
            </w:r>
            <w:r>
              <w:t xml:space="preserve">for the first term and common ratio respectively. </w:t>
            </w:r>
            <w:r>
              <w:lastRenderedPageBreak/>
              <w:t>The students then use a geometric sequence as a model and finally look at summing the terms of a sequence.</w:t>
            </w:r>
            <w:r w:rsidR="00F81B22">
              <w:t xml:space="preserve"> Ensure that students can understand and use sigma notation</w:t>
            </w:r>
            <w:r w:rsidR="008F2E22">
              <w:t xml:space="preserve">. You can extend this to cover the following learning outcome: </w:t>
            </w:r>
          </w:p>
          <w:p w14:paraId="742D926F" w14:textId="7B33B889" w:rsidR="004A5EB6" w:rsidRDefault="004A5EB6" w:rsidP="004A5EB6">
            <w:pPr>
              <w:spacing w:before="120" w:after="120"/>
            </w:pPr>
            <w:r>
              <w:t>SG10 (part) the sum to infinity of a convergent geometric series including the use of |r| &lt; 1.</w:t>
            </w:r>
          </w:p>
          <w:p w14:paraId="1EC0E6FA" w14:textId="77777777" w:rsidR="00966B01" w:rsidRDefault="00966B01" w:rsidP="00966B01">
            <w:pPr>
              <w:spacing w:before="120" w:after="120"/>
              <w:rPr>
                <w:rFonts w:eastAsiaTheme="minorEastAsia"/>
              </w:rPr>
            </w:pPr>
            <w:r>
              <w:t xml:space="preserve">The formula </w:t>
            </w:r>
            <m:oMath>
              <m:sSub>
                <m:sSubPr>
                  <m:ctrlPr>
                    <w:rPr>
                      <w:rFonts w:ascii="Cambria Math" w:hAnsi="Cambria Math"/>
                      <w:i/>
                    </w:rPr>
                  </m:ctrlPr>
                </m:sSubPr>
                <m:e>
                  <m:r>
                    <w:rPr>
                      <w:rFonts w:ascii="Cambria Math" w:hAnsi="Cambria Math"/>
                    </w:rPr>
                    <m:t>S</m:t>
                  </m:r>
                </m:e>
                <m:sub>
                  <m:r>
                    <w:rPr>
                      <w:rFonts w:ascii="Cambria Math" w:hAnsi="Cambria Math"/>
                    </w:rPr>
                    <m:t>n</m:t>
                  </m:r>
                </m:sub>
              </m:sSub>
              <m:r>
                <w:rPr>
                  <w:rFonts w:ascii="Cambria Math" w:hAnsi="Cambria Math"/>
                </w:rPr>
                <m:t xml:space="preserve">= </m:t>
              </m:r>
              <m:f>
                <m:fPr>
                  <m:ctrlPr>
                    <w:rPr>
                      <w:rFonts w:ascii="Cambria Math" w:hAnsi="Cambria Math"/>
                      <w:i/>
                    </w:rPr>
                  </m:ctrlPr>
                </m:fPr>
                <m:num>
                  <m:r>
                    <w:rPr>
                      <w:rFonts w:ascii="Cambria Math" w:hAnsi="Cambria Math"/>
                    </w:rPr>
                    <m:t>a(1-</m:t>
                  </m:r>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m:t>
                  </m:r>
                </m:num>
                <m:den>
                  <m:r>
                    <w:rPr>
                      <w:rFonts w:ascii="Cambria Math" w:hAnsi="Cambria Math"/>
                    </w:rPr>
                    <m:t>1-r</m:t>
                  </m:r>
                </m:den>
              </m:f>
            </m:oMath>
            <w:r>
              <w:rPr>
                <w:rFonts w:eastAsiaTheme="minorEastAsia"/>
              </w:rPr>
              <w:t xml:space="preserve">   is presented, but the proof of formula is not part of this activity. </w:t>
            </w:r>
          </w:p>
          <w:p w14:paraId="5C849472" w14:textId="6969CB2D" w:rsidR="00966B01" w:rsidRPr="00966B01" w:rsidRDefault="00966B01" w:rsidP="00966B01">
            <w:pPr>
              <w:pStyle w:val="Sectiontitle"/>
              <w:rPr>
                <w:b w:val="0"/>
                <w:bCs/>
              </w:rPr>
            </w:pPr>
            <w:r w:rsidRPr="00966B01">
              <w:rPr>
                <w:b w:val="0"/>
                <w:bCs/>
              </w:rPr>
              <w:t>A GeoGebra app is provided for teachers wishing to demonstrate the proof.</w:t>
            </w:r>
          </w:p>
        </w:tc>
        <w:tc>
          <w:tcPr>
            <w:tcW w:w="4983" w:type="dxa"/>
          </w:tcPr>
          <w:p w14:paraId="12ADD8E8" w14:textId="77777777" w:rsidR="00966B01" w:rsidRDefault="00966B01" w:rsidP="00966B01">
            <w:pPr>
              <w:spacing w:before="120" w:after="120"/>
              <w:rPr>
                <w:strike/>
              </w:rPr>
            </w:pPr>
            <w:r w:rsidRPr="009C000F">
              <w:lastRenderedPageBreak/>
              <w:t xml:space="preserve">SG1 set up, solve and interpret the answers to growth and decay problems, </w:t>
            </w:r>
            <w:r w:rsidRPr="009C000F">
              <w:rPr>
                <w:strike/>
              </w:rPr>
              <w:t>including compound interest</w:t>
            </w:r>
            <w:r>
              <w:rPr>
                <w:strike/>
              </w:rPr>
              <w:t>.</w:t>
            </w:r>
          </w:p>
          <w:p w14:paraId="3266FEE5" w14:textId="77777777" w:rsidR="00966B01" w:rsidRDefault="00966B01" w:rsidP="00966B01">
            <w:pPr>
              <w:spacing w:before="120" w:after="120"/>
              <w:rPr>
                <w:strike/>
              </w:rPr>
            </w:pPr>
          </w:p>
          <w:p w14:paraId="344D5D07" w14:textId="77777777" w:rsidR="00966B01" w:rsidRPr="006B4A89" w:rsidRDefault="00966B01" w:rsidP="00966B01">
            <w:pPr>
              <w:spacing w:before="120" w:after="120"/>
              <w:rPr>
                <w:strike/>
              </w:rPr>
            </w:pPr>
            <w:r w:rsidRPr="006B4A89">
              <w:t xml:space="preserve">SG7 recognise, use and interpret sequences, including those given by a formula for the nth </w:t>
            </w:r>
            <w:r w:rsidRPr="006B4A89">
              <w:lastRenderedPageBreak/>
              <w:t xml:space="preserve">term, </w:t>
            </w:r>
            <w:r w:rsidRPr="006B4A89">
              <w:rPr>
                <w:strike/>
              </w:rPr>
              <w:t>those generated by a simple relation of the form</w:t>
            </w:r>
          </w:p>
          <w:p w14:paraId="16F6941C" w14:textId="2783FC31" w:rsidR="00966B01" w:rsidRPr="004764E4" w:rsidRDefault="00F81B22" w:rsidP="00966B01">
            <w:pPr>
              <w:spacing w:before="120" w:after="120"/>
            </w:pPr>
            <w:r w:rsidRPr="004764E4">
              <w:t>SG8 understand and use sigma notation</w:t>
            </w:r>
          </w:p>
          <w:p w14:paraId="653FC010" w14:textId="0C9CC35A" w:rsidR="00966B01" w:rsidRPr="00966B01" w:rsidRDefault="00966B01" w:rsidP="00966B01">
            <w:pPr>
              <w:pStyle w:val="Sectiontitle"/>
              <w:rPr>
                <w:b w:val="0"/>
                <w:bCs/>
              </w:rPr>
            </w:pPr>
            <w:r w:rsidRPr="00966B01">
              <w:rPr>
                <w:b w:val="0"/>
                <w:bCs/>
              </w:rPr>
              <w:t xml:space="preserve">SG10 recognise, use and interpret geometric series, including the general term of a geometric series, the sum to n terms of a geometric series </w:t>
            </w:r>
            <w:r w:rsidRPr="00966B01">
              <w:rPr>
                <w:b w:val="0"/>
                <w:bCs/>
                <w:strike/>
              </w:rPr>
              <w:t>and the sum to infinity of a convergent geometric series including the use of |r| &lt; 1.</w:t>
            </w:r>
          </w:p>
        </w:tc>
      </w:tr>
      <w:bookmarkEnd w:id="27"/>
      <w:tr w:rsidR="00966B01" w:rsidRPr="00966B01" w14:paraId="5BB84665" w14:textId="77777777" w:rsidTr="00C304E4">
        <w:trPr>
          <w:trHeight w:val="526"/>
        </w:trPr>
        <w:tc>
          <w:tcPr>
            <w:tcW w:w="4983" w:type="dxa"/>
          </w:tcPr>
          <w:p w14:paraId="0508AD67" w14:textId="77777777" w:rsidR="00966B01" w:rsidRPr="00966B01" w:rsidRDefault="00966B01" w:rsidP="00C304E4">
            <w:pPr>
              <w:pStyle w:val="Sectiontitle"/>
              <w:rPr>
                <w:b w:val="0"/>
                <w:bCs/>
              </w:rPr>
            </w:pPr>
            <w:r w:rsidRPr="00966B01">
              <w:rPr>
                <w:b w:val="0"/>
                <w:bCs/>
              </w:rPr>
              <w:lastRenderedPageBreak/>
              <w:t>Student sheet</w:t>
            </w:r>
            <w:r>
              <w:rPr>
                <w:b w:val="0"/>
                <w:bCs/>
              </w:rPr>
              <w:t xml:space="preserve"> – sequences matching puzzle</w:t>
            </w:r>
          </w:p>
        </w:tc>
        <w:tc>
          <w:tcPr>
            <w:tcW w:w="4982" w:type="dxa"/>
          </w:tcPr>
          <w:p w14:paraId="38F102F0" w14:textId="77777777" w:rsidR="00966B01" w:rsidRPr="00966B01" w:rsidRDefault="00966B01" w:rsidP="00C304E4">
            <w:pPr>
              <w:pStyle w:val="Sectiontitle"/>
              <w:rPr>
                <w:b w:val="0"/>
                <w:bCs/>
              </w:rPr>
            </w:pPr>
            <w:r w:rsidRPr="00966B01">
              <w:rPr>
                <w:b w:val="0"/>
                <w:bCs/>
              </w:rPr>
              <w:t xml:space="preserve">Students are asked to place a set of numbers into a grid to make sequences for given values of </w:t>
            </w:r>
            <w:r w:rsidRPr="00966B01">
              <w:rPr>
                <w:b w:val="0"/>
                <w:bCs/>
                <w:i/>
                <w:iCs/>
              </w:rPr>
              <w:t>a and r</w:t>
            </w:r>
          </w:p>
        </w:tc>
        <w:tc>
          <w:tcPr>
            <w:tcW w:w="4983" w:type="dxa"/>
          </w:tcPr>
          <w:p w14:paraId="110A85B6" w14:textId="77777777" w:rsidR="00966B01" w:rsidRPr="00966B01" w:rsidRDefault="00966B01" w:rsidP="00C304E4">
            <w:pPr>
              <w:pStyle w:val="Sectiontitle"/>
              <w:rPr>
                <w:b w:val="0"/>
                <w:bCs/>
              </w:rPr>
            </w:pPr>
            <w:r w:rsidRPr="00966B01">
              <w:rPr>
                <w:b w:val="0"/>
                <w:bCs/>
              </w:rPr>
              <w:t xml:space="preserve">SG10 recognise, use and interpret geometric series, </w:t>
            </w:r>
            <w:r w:rsidRPr="00966B01">
              <w:rPr>
                <w:b w:val="0"/>
                <w:bCs/>
                <w:dstrike/>
              </w:rPr>
              <w:t>including the general term of a geometric series, the sum to n terms of a geometric series</w:t>
            </w:r>
            <w:r w:rsidRPr="00966B01">
              <w:rPr>
                <w:b w:val="0"/>
                <w:bCs/>
              </w:rPr>
              <w:t xml:space="preserve"> and </w:t>
            </w:r>
            <w:r w:rsidRPr="00966B01">
              <w:rPr>
                <w:b w:val="0"/>
                <w:bCs/>
                <w:dstrike/>
              </w:rPr>
              <w:t>the sum to infinity of a convergent geometric series including the use of |r| &lt; 1.</w:t>
            </w:r>
          </w:p>
        </w:tc>
      </w:tr>
      <w:tr w:rsidR="00966B01" w:rsidRPr="00A80C46" w14:paraId="1FB3D1E9" w14:textId="77777777" w:rsidTr="00C304E4">
        <w:trPr>
          <w:trHeight w:val="526"/>
        </w:trPr>
        <w:tc>
          <w:tcPr>
            <w:tcW w:w="14948" w:type="dxa"/>
            <w:gridSpan w:val="3"/>
            <w:shd w:val="clear" w:color="auto" w:fill="DBE5F1" w:themeFill="accent1" w:themeFillTint="33"/>
          </w:tcPr>
          <w:p w14:paraId="58AA7E15" w14:textId="77777777" w:rsidR="00966B01" w:rsidRPr="00A80C46" w:rsidRDefault="00966B01" w:rsidP="00C304E4">
            <w:pPr>
              <w:pStyle w:val="Sectiontitle"/>
              <w:rPr>
                <w:b w:val="0"/>
              </w:rPr>
            </w:pPr>
            <w:r>
              <w:rPr>
                <w:b w:val="0"/>
              </w:rPr>
              <w:t>Folder name: Going viral</w:t>
            </w:r>
          </w:p>
        </w:tc>
      </w:tr>
      <w:tr w:rsidR="00966B01" w14:paraId="4DD774EB" w14:textId="77777777" w:rsidTr="00C304E4">
        <w:trPr>
          <w:trHeight w:val="526"/>
        </w:trPr>
        <w:tc>
          <w:tcPr>
            <w:tcW w:w="4983" w:type="dxa"/>
          </w:tcPr>
          <w:p w14:paraId="508888CC" w14:textId="77777777" w:rsidR="00966B01" w:rsidRDefault="00966B01" w:rsidP="00C304E4">
            <w:pPr>
              <w:pStyle w:val="Sectiontitle"/>
            </w:pPr>
            <w:r>
              <w:rPr>
                <w:b w:val="0"/>
              </w:rPr>
              <w:t>Activity title</w:t>
            </w:r>
          </w:p>
        </w:tc>
        <w:tc>
          <w:tcPr>
            <w:tcW w:w="4982" w:type="dxa"/>
          </w:tcPr>
          <w:p w14:paraId="20F4D9F2" w14:textId="77777777" w:rsidR="00966B01" w:rsidRDefault="00966B01" w:rsidP="00C304E4">
            <w:pPr>
              <w:pStyle w:val="Sectiontitle"/>
            </w:pPr>
            <w:r w:rsidRPr="00A80C46">
              <w:rPr>
                <w:b w:val="0"/>
              </w:rPr>
              <w:t>Description</w:t>
            </w:r>
          </w:p>
        </w:tc>
        <w:tc>
          <w:tcPr>
            <w:tcW w:w="4983" w:type="dxa"/>
          </w:tcPr>
          <w:p w14:paraId="6C59D89A" w14:textId="77777777" w:rsidR="00966B01" w:rsidRDefault="00966B01" w:rsidP="00C304E4">
            <w:pPr>
              <w:pStyle w:val="Sectiontitle"/>
            </w:pPr>
            <w:r>
              <w:rPr>
                <w:b w:val="0"/>
              </w:rPr>
              <w:t>Specification l</w:t>
            </w:r>
            <w:r w:rsidRPr="00A80C46">
              <w:rPr>
                <w:b w:val="0"/>
              </w:rPr>
              <w:t xml:space="preserve">earning </w:t>
            </w:r>
            <w:r>
              <w:rPr>
                <w:b w:val="0"/>
              </w:rPr>
              <w:t>outcomes</w:t>
            </w:r>
          </w:p>
        </w:tc>
      </w:tr>
      <w:tr w:rsidR="00966B01" w14:paraId="1514F7B5" w14:textId="77777777" w:rsidTr="00C304E4">
        <w:trPr>
          <w:trHeight w:val="526"/>
        </w:trPr>
        <w:tc>
          <w:tcPr>
            <w:tcW w:w="4983" w:type="dxa"/>
          </w:tcPr>
          <w:p w14:paraId="71AA6812" w14:textId="2683662A" w:rsidR="00966B01" w:rsidRPr="00966B01" w:rsidRDefault="00966B01" w:rsidP="00966B01">
            <w:pPr>
              <w:pStyle w:val="Sectiontitle"/>
              <w:rPr>
                <w:b w:val="0"/>
                <w:bCs/>
              </w:rPr>
            </w:pPr>
            <w:r w:rsidRPr="00966B01">
              <w:rPr>
                <w:b w:val="0"/>
                <w:bCs/>
              </w:rPr>
              <w:t>Student sheet</w:t>
            </w:r>
          </w:p>
        </w:tc>
        <w:tc>
          <w:tcPr>
            <w:tcW w:w="4982" w:type="dxa"/>
          </w:tcPr>
          <w:p w14:paraId="19F317E7" w14:textId="77777777" w:rsidR="00966B01" w:rsidRPr="00966B01" w:rsidRDefault="00966B01" w:rsidP="00966B01">
            <w:pPr>
              <w:spacing w:before="120" w:after="120"/>
              <w:rPr>
                <w:bCs/>
              </w:rPr>
            </w:pPr>
            <w:r w:rsidRPr="00966B01">
              <w:rPr>
                <w:bCs/>
              </w:rPr>
              <w:t>This activity guides the students through the process of modelling a scenario with a geometric series.</w:t>
            </w:r>
          </w:p>
          <w:p w14:paraId="1DE8A6B4" w14:textId="77777777" w:rsidR="00966B01" w:rsidRPr="00966B01" w:rsidRDefault="00966B01" w:rsidP="00966B01">
            <w:pPr>
              <w:spacing w:before="120" w:after="120"/>
              <w:rPr>
                <w:bCs/>
              </w:rPr>
            </w:pPr>
            <w:r w:rsidRPr="00966B01">
              <w:rPr>
                <w:bCs/>
              </w:rPr>
              <w:t>The students build a spreadsheet from a template and use this to investigate how changing the parameters of the model affect the results.</w:t>
            </w:r>
          </w:p>
          <w:p w14:paraId="31675F65" w14:textId="014FFA32" w:rsidR="00966B01" w:rsidRPr="00966B01" w:rsidRDefault="00966B01" w:rsidP="00966B01">
            <w:pPr>
              <w:pStyle w:val="Sectiontitle"/>
              <w:rPr>
                <w:b w:val="0"/>
                <w:bCs/>
              </w:rPr>
            </w:pPr>
            <w:r w:rsidRPr="00966B01">
              <w:rPr>
                <w:b w:val="0"/>
                <w:bCs/>
              </w:rPr>
              <w:t xml:space="preserve">Standard notation is used, describing terms ie </w:t>
            </w:r>
            <w:r w:rsidRPr="00966B01">
              <w:rPr>
                <w:b w:val="0"/>
                <w:bCs/>
                <w:i/>
                <w:iCs/>
              </w:rPr>
              <w:t>a,</w:t>
            </w:r>
            <w:r w:rsidRPr="00966B01">
              <w:rPr>
                <w:b w:val="0"/>
                <w:bCs/>
              </w:rPr>
              <w:t xml:space="preserve"> </w:t>
            </w:r>
            <w:r w:rsidRPr="00966B01">
              <w:rPr>
                <w:b w:val="0"/>
                <w:bCs/>
                <w:i/>
                <w:iCs/>
              </w:rPr>
              <w:t>ar …</w:t>
            </w:r>
          </w:p>
        </w:tc>
        <w:tc>
          <w:tcPr>
            <w:tcW w:w="4983" w:type="dxa"/>
          </w:tcPr>
          <w:p w14:paraId="503D52F7" w14:textId="77777777" w:rsidR="00966B01" w:rsidRPr="00966B01" w:rsidRDefault="00966B01" w:rsidP="00966B01">
            <w:pPr>
              <w:spacing w:before="120" w:after="120"/>
            </w:pPr>
            <w:r w:rsidRPr="00966B01">
              <w:t xml:space="preserve">SG3  recognise, sketch and interpret graphs </w:t>
            </w:r>
            <w:r w:rsidRPr="00966B01">
              <w:rPr>
                <w:strike/>
              </w:rPr>
              <w:t>of quadratic functions, reciprocal functions, polynomial functions of the form y = xn and</w:t>
            </w:r>
            <w:r w:rsidRPr="00966B01">
              <w:t xml:space="preserve"> exponential functions y = k</w:t>
            </w:r>
            <w:r w:rsidRPr="00C304E4">
              <w:rPr>
                <w:vertAlign w:val="superscript"/>
              </w:rPr>
              <w:t>x</w:t>
            </w:r>
            <w:r w:rsidRPr="00966B01">
              <w:t xml:space="preserve"> for positive values of k</w:t>
            </w:r>
          </w:p>
          <w:p w14:paraId="65C36C0C" w14:textId="5BA4B43B" w:rsidR="00966B01" w:rsidRDefault="00966B01" w:rsidP="00966B01">
            <w:pPr>
              <w:pStyle w:val="Sectiontitle"/>
              <w:rPr>
                <w:b w:val="0"/>
              </w:rPr>
            </w:pPr>
            <w:r w:rsidRPr="00966B01">
              <w:rPr>
                <w:b w:val="0"/>
              </w:rPr>
              <w:t xml:space="preserve">SG10 recognise, use and interpret geometric series, including the general term of a geometric series, the sum to n terms of a geometric series and </w:t>
            </w:r>
            <w:r w:rsidRPr="00966B01">
              <w:rPr>
                <w:b w:val="0"/>
                <w:dstrike/>
              </w:rPr>
              <w:t>the sum to infinity of a convergent geometric series including the use of |r| &lt; 1.</w:t>
            </w:r>
          </w:p>
        </w:tc>
      </w:tr>
      <w:tr w:rsidR="00966B01" w:rsidRPr="00A80C46" w14:paraId="026522A4" w14:textId="77777777" w:rsidTr="00C304E4">
        <w:trPr>
          <w:trHeight w:val="526"/>
        </w:trPr>
        <w:tc>
          <w:tcPr>
            <w:tcW w:w="14948" w:type="dxa"/>
            <w:gridSpan w:val="3"/>
            <w:shd w:val="clear" w:color="auto" w:fill="DBE5F1" w:themeFill="accent1" w:themeFillTint="33"/>
          </w:tcPr>
          <w:p w14:paraId="474D7A99" w14:textId="77ABFE1C" w:rsidR="00966B01" w:rsidRPr="00A80C46" w:rsidRDefault="00966B01" w:rsidP="00C304E4">
            <w:pPr>
              <w:pStyle w:val="Sectiontitle"/>
              <w:rPr>
                <w:b w:val="0"/>
              </w:rPr>
            </w:pPr>
            <w:r>
              <w:rPr>
                <w:b w:val="0"/>
              </w:rPr>
              <w:lastRenderedPageBreak/>
              <w:t>Folder name: Patterns of growth and decay</w:t>
            </w:r>
          </w:p>
        </w:tc>
      </w:tr>
      <w:tr w:rsidR="00966B01" w14:paraId="7855566C" w14:textId="77777777" w:rsidTr="00C304E4">
        <w:trPr>
          <w:trHeight w:val="526"/>
        </w:trPr>
        <w:tc>
          <w:tcPr>
            <w:tcW w:w="4983" w:type="dxa"/>
          </w:tcPr>
          <w:p w14:paraId="7CEEA5FF" w14:textId="77777777" w:rsidR="00966B01" w:rsidRDefault="00966B01" w:rsidP="00C304E4">
            <w:pPr>
              <w:pStyle w:val="Sectiontitle"/>
            </w:pPr>
            <w:r>
              <w:rPr>
                <w:b w:val="0"/>
              </w:rPr>
              <w:t>Activity title</w:t>
            </w:r>
          </w:p>
        </w:tc>
        <w:tc>
          <w:tcPr>
            <w:tcW w:w="4982" w:type="dxa"/>
          </w:tcPr>
          <w:p w14:paraId="6A631F39" w14:textId="77777777" w:rsidR="00966B01" w:rsidRDefault="00966B01" w:rsidP="00C304E4">
            <w:pPr>
              <w:pStyle w:val="Sectiontitle"/>
            </w:pPr>
            <w:r w:rsidRPr="00A80C46">
              <w:rPr>
                <w:b w:val="0"/>
              </w:rPr>
              <w:t>Description</w:t>
            </w:r>
          </w:p>
        </w:tc>
        <w:tc>
          <w:tcPr>
            <w:tcW w:w="4983" w:type="dxa"/>
          </w:tcPr>
          <w:p w14:paraId="77B1BABA" w14:textId="77777777" w:rsidR="00966B01" w:rsidRDefault="00966B01" w:rsidP="00C304E4">
            <w:pPr>
              <w:pStyle w:val="Sectiontitle"/>
            </w:pPr>
            <w:r>
              <w:rPr>
                <w:b w:val="0"/>
              </w:rPr>
              <w:t>Specification l</w:t>
            </w:r>
            <w:r w:rsidRPr="00A80C46">
              <w:rPr>
                <w:b w:val="0"/>
              </w:rPr>
              <w:t xml:space="preserve">earning </w:t>
            </w:r>
            <w:r>
              <w:rPr>
                <w:b w:val="0"/>
              </w:rPr>
              <w:t>outcomes</w:t>
            </w:r>
          </w:p>
        </w:tc>
      </w:tr>
      <w:tr w:rsidR="00966B01" w14:paraId="6C2BB3E7" w14:textId="77777777" w:rsidTr="00C304E4">
        <w:trPr>
          <w:trHeight w:val="526"/>
        </w:trPr>
        <w:tc>
          <w:tcPr>
            <w:tcW w:w="4983" w:type="dxa"/>
          </w:tcPr>
          <w:p w14:paraId="7CE159F4" w14:textId="7EB059AA" w:rsidR="00966B01" w:rsidRPr="00966B01" w:rsidRDefault="00966B01" w:rsidP="00966B01">
            <w:pPr>
              <w:pStyle w:val="Sectiontitle"/>
              <w:rPr>
                <w:b w:val="0"/>
                <w:bCs/>
              </w:rPr>
            </w:pPr>
            <w:r w:rsidRPr="00966B01">
              <w:rPr>
                <w:b w:val="0"/>
                <w:bCs/>
              </w:rPr>
              <w:t>Student sheet</w:t>
            </w:r>
          </w:p>
        </w:tc>
        <w:tc>
          <w:tcPr>
            <w:tcW w:w="4982" w:type="dxa"/>
          </w:tcPr>
          <w:p w14:paraId="4E6CD255" w14:textId="77777777" w:rsidR="00966B01" w:rsidRPr="00966B01" w:rsidRDefault="00966B01" w:rsidP="00966B01">
            <w:pPr>
              <w:rPr>
                <w:bCs/>
              </w:rPr>
            </w:pPr>
            <w:r w:rsidRPr="00966B01">
              <w:rPr>
                <w:bCs/>
              </w:rPr>
              <w:t>This activity is intended to introduce the students to arithmetic sequences in preparation for the autonomous learning task.</w:t>
            </w:r>
          </w:p>
          <w:p w14:paraId="6C44D50E" w14:textId="3FCDDF38" w:rsidR="00966B01" w:rsidRPr="00966B01" w:rsidRDefault="00966B01" w:rsidP="00966B01">
            <w:pPr>
              <w:pStyle w:val="Sectiontitle"/>
              <w:rPr>
                <w:b w:val="0"/>
                <w:bCs/>
              </w:rPr>
            </w:pPr>
            <w:r w:rsidRPr="00966B01">
              <w:rPr>
                <w:b w:val="0"/>
                <w:bCs/>
              </w:rPr>
              <w:t>The students meet arithmetic sequences and series. The formulas for calculating a term and the sum are introduced. And some scenarios are modelled.</w:t>
            </w:r>
          </w:p>
        </w:tc>
        <w:tc>
          <w:tcPr>
            <w:tcW w:w="4983" w:type="dxa"/>
          </w:tcPr>
          <w:p w14:paraId="27AE7E30" w14:textId="3AC8DA5C" w:rsidR="00966B01" w:rsidRPr="00966B01" w:rsidRDefault="00966B01" w:rsidP="00966B01">
            <w:pPr>
              <w:pStyle w:val="Sectiontitle"/>
              <w:rPr>
                <w:b w:val="0"/>
                <w:bCs/>
              </w:rPr>
            </w:pPr>
            <w:r w:rsidRPr="00966B01">
              <w:rPr>
                <w:b w:val="0"/>
                <w:bCs/>
              </w:rPr>
              <w:t>SG9 recognise, use and interpret arithmetic series, including the general term of an arithmetic series and the sum to n terms of an arithmetic series</w:t>
            </w:r>
          </w:p>
        </w:tc>
      </w:tr>
      <w:tr w:rsidR="00966B01" w:rsidRPr="00A80C46" w14:paraId="48E423A1" w14:textId="77777777" w:rsidTr="00C304E4">
        <w:trPr>
          <w:trHeight w:val="526"/>
        </w:trPr>
        <w:tc>
          <w:tcPr>
            <w:tcW w:w="14948" w:type="dxa"/>
            <w:gridSpan w:val="3"/>
            <w:shd w:val="clear" w:color="auto" w:fill="DBE5F1" w:themeFill="accent1" w:themeFillTint="33"/>
          </w:tcPr>
          <w:p w14:paraId="63A19529" w14:textId="5AF5FA97" w:rsidR="00966B01" w:rsidRPr="00A80C46" w:rsidRDefault="00966B01" w:rsidP="00C304E4">
            <w:pPr>
              <w:pStyle w:val="Sectiontitle"/>
              <w:rPr>
                <w:b w:val="0"/>
              </w:rPr>
            </w:pPr>
            <w:r>
              <w:rPr>
                <w:b w:val="0"/>
              </w:rPr>
              <w:t xml:space="preserve">Folder name: Autonomous learning </w:t>
            </w:r>
            <w:r w:rsidR="007E1225">
              <w:rPr>
                <w:b w:val="0"/>
              </w:rPr>
              <w:t>task</w:t>
            </w:r>
          </w:p>
        </w:tc>
      </w:tr>
      <w:tr w:rsidR="00966B01" w14:paraId="39857A3E" w14:textId="77777777" w:rsidTr="00C304E4">
        <w:trPr>
          <w:trHeight w:val="526"/>
        </w:trPr>
        <w:tc>
          <w:tcPr>
            <w:tcW w:w="4983" w:type="dxa"/>
          </w:tcPr>
          <w:p w14:paraId="7337BA3E" w14:textId="77777777" w:rsidR="00966B01" w:rsidRDefault="00966B01" w:rsidP="00C304E4">
            <w:pPr>
              <w:pStyle w:val="Sectiontitle"/>
            </w:pPr>
            <w:r>
              <w:rPr>
                <w:b w:val="0"/>
              </w:rPr>
              <w:t>Activity title</w:t>
            </w:r>
          </w:p>
        </w:tc>
        <w:tc>
          <w:tcPr>
            <w:tcW w:w="4982" w:type="dxa"/>
          </w:tcPr>
          <w:p w14:paraId="3BF0C5CC" w14:textId="77777777" w:rsidR="00966B01" w:rsidRDefault="00966B01" w:rsidP="00C304E4">
            <w:pPr>
              <w:pStyle w:val="Sectiontitle"/>
            </w:pPr>
            <w:r w:rsidRPr="00A80C46">
              <w:rPr>
                <w:b w:val="0"/>
              </w:rPr>
              <w:t>Description</w:t>
            </w:r>
          </w:p>
        </w:tc>
        <w:tc>
          <w:tcPr>
            <w:tcW w:w="4983" w:type="dxa"/>
          </w:tcPr>
          <w:p w14:paraId="1EE104E5" w14:textId="77777777" w:rsidR="00966B01" w:rsidRDefault="00966B01" w:rsidP="00C304E4">
            <w:pPr>
              <w:pStyle w:val="Sectiontitle"/>
            </w:pPr>
            <w:r>
              <w:rPr>
                <w:b w:val="0"/>
              </w:rPr>
              <w:t>Specification l</w:t>
            </w:r>
            <w:r w:rsidRPr="00A80C46">
              <w:rPr>
                <w:b w:val="0"/>
              </w:rPr>
              <w:t xml:space="preserve">earning </w:t>
            </w:r>
            <w:r>
              <w:rPr>
                <w:b w:val="0"/>
              </w:rPr>
              <w:t>outcomes</w:t>
            </w:r>
          </w:p>
        </w:tc>
      </w:tr>
      <w:tr w:rsidR="00966B01" w14:paraId="47EA4A21" w14:textId="77777777" w:rsidTr="00C304E4">
        <w:trPr>
          <w:trHeight w:val="526"/>
        </w:trPr>
        <w:tc>
          <w:tcPr>
            <w:tcW w:w="4983" w:type="dxa"/>
          </w:tcPr>
          <w:p w14:paraId="50AF6714" w14:textId="325CAD39" w:rsidR="00966B01" w:rsidRPr="00966B01" w:rsidRDefault="00966B01" w:rsidP="00966B01">
            <w:pPr>
              <w:pStyle w:val="Sectiontitle"/>
              <w:rPr>
                <w:b w:val="0"/>
                <w:bCs/>
              </w:rPr>
            </w:pPr>
            <w:r w:rsidRPr="00966B01">
              <w:rPr>
                <w:b w:val="0"/>
                <w:bCs/>
              </w:rPr>
              <w:t>Student sheet</w:t>
            </w:r>
          </w:p>
        </w:tc>
        <w:tc>
          <w:tcPr>
            <w:tcW w:w="4982" w:type="dxa"/>
          </w:tcPr>
          <w:p w14:paraId="741239D6" w14:textId="286E3561" w:rsidR="00966B01" w:rsidRPr="00966B01" w:rsidRDefault="00966B01" w:rsidP="00966B01">
            <w:pPr>
              <w:pStyle w:val="Sectiontitle"/>
              <w:rPr>
                <w:b w:val="0"/>
                <w:bCs/>
              </w:rPr>
            </w:pPr>
            <w:r w:rsidRPr="00966B01">
              <w:rPr>
                <w:b w:val="0"/>
                <w:bCs/>
              </w:rPr>
              <w:t xml:space="preserve">Students are asked to build a model using an arithmetic and a geometric sequence. The students are then asked to compare, contrast and evaluate the models. </w:t>
            </w:r>
          </w:p>
        </w:tc>
        <w:tc>
          <w:tcPr>
            <w:tcW w:w="4983" w:type="dxa"/>
            <w:vMerge w:val="restart"/>
          </w:tcPr>
          <w:p w14:paraId="4518E667" w14:textId="77777777" w:rsidR="00966B01" w:rsidRPr="002A51D0" w:rsidRDefault="00966B01" w:rsidP="00966B01">
            <w:pPr>
              <w:spacing w:before="120" w:after="120"/>
              <w:rPr>
                <w:dstrike/>
              </w:rPr>
            </w:pPr>
            <w:r>
              <w:t xml:space="preserve">SG1 set up, solve and interpret the answers to growth and decay problems, </w:t>
            </w:r>
            <w:r w:rsidRPr="002A51D0">
              <w:rPr>
                <w:dstrike/>
              </w:rPr>
              <w:t>including compound interest</w:t>
            </w:r>
          </w:p>
          <w:p w14:paraId="674BE56B" w14:textId="77777777" w:rsidR="00966B01" w:rsidRDefault="00966B01" w:rsidP="00966B01">
            <w:pPr>
              <w:spacing w:before="120" w:after="120"/>
            </w:pPr>
            <w:r>
              <w:t>SG9 recognise, use and interpret arithmetic series, including the general term of an arithmetic series and the sum to n terms of an arithmetic series</w:t>
            </w:r>
          </w:p>
          <w:p w14:paraId="65AD1834" w14:textId="77777777" w:rsidR="00966B01" w:rsidRDefault="00966B01" w:rsidP="00966B01">
            <w:pPr>
              <w:spacing w:before="120" w:after="120"/>
            </w:pPr>
            <w:r>
              <w:t>SG10 recognise, use and interpret geometric series, including the general term of</w:t>
            </w:r>
          </w:p>
          <w:p w14:paraId="3C867708" w14:textId="77777777" w:rsidR="00966B01" w:rsidRPr="002A51D0" w:rsidRDefault="00966B01" w:rsidP="00966B01">
            <w:pPr>
              <w:spacing w:before="120" w:after="120"/>
              <w:rPr>
                <w:dstrike/>
              </w:rPr>
            </w:pPr>
            <w:r>
              <w:t xml:space="preserve">a geometric series, the sum to n terms of a geometric series and </w:t>
            </w:r>
            <w:r w:rsidRPr="002A51D0">
              <w:rPr>
                <w:dstrike/>
              </w:rPr>
              <w:t>the sum to</w:t>
            </w:r>
          </w:p>
          <w:p w14:paraId="0D913637" w14:textId="77777777" w:rsidR="00966B01" w:rsidRDefault="00966B01" w:rsidP="00966B01">
            <w:pPr>
              <w:spacing w:before="120" w:after="120"/>
              <w:rPr>
                <w:dstrike/>
              </w:rPr>
            </w:pPr>
            <w:r w:rsidRPr="002A51D0">
              <w:rPr>
                <w:dstrike/>
              </w:rPr>
              <w:t>infinity of a convergent geometric series including the use of |r| &lt; 1.</w:t>
            </w:r>
          </w:p>
          <w:p w14:paraId="7A41C332" w14:textId="77777777" w:rsidR="00966B01" w:rsidRDefault="00966B01" w:rsidP="00966B01">
            <w:pPr>
              <w:pStyle w:val="Sectiontitle"/>
              <w:rPr>
                <w:b w:val="0"/>
              </w:rPr>
            </w:pPr>
          </w:p>
        </w:tc>
      </w:tr>
      <w:tr w:rsidR="00966B01" w14:paraId="12A7D146" w14:textId="77777777" w:rsidTr="00C304E4">
        <w:trPr>
          <w:trHeight w:val="526"/>
        </w:trPr>
        <w:tc>
          <w:tcPr>
            <w:tcW w:w="4983" w:type="dxa"/>
          </w:tcPr>
          <w:p w14:paraId="55061FD0" w14:textId="2702A3A1" w:rsidR="00966B01" w:rsidRPr="00966B01" w:rsidRDefault="00966B01" w:rsidP="00966B01">
            <w:pPr>
              <w:pStyle w:val="Sectiontitle"/>
              <w:rPr>
                <w:b w:val="0"/>
                <w:bCs/>
              </w:rPr>
            </w:pPr>
            <w:r w:rsidRPr="00966B01">
              <w:rPr>
                <w:b w:val="0"/>
                <w:bCs/>
              </w:rPr>
              <w:t>Student sheet – workforce data</w:t>
            </w:r>
          </w:p>
        </w:tc>
        <w:tc>
          <w:tcPr>
            <w:tcW w:w="4982" w:type="dxa"/>
          </w:tcPr>
          <w:p w14:paraId="66FF59DC" w14:textId="2B4C25B7" w:rsidR="00966B01" w:rsidRPr="00966B01" w:rsidRDefault="00966B01" w:rsidP="00966B01">
            <w:pPr>
              <w:pStyle w:val="Sectiontitle"/>
              <w:rPr>
                <w:b w:val="0"/>
                <w:bCs/>
              </w:rPr>
            </w:pPr>
            <w:r w:rsidRPr="00966B01">
              <w:rPr>
                <w:b w:val="0"/>
                <w:bCs/>
              </w:rPr>
              <w:t xml:space="preserve">An Excel spreadsheet with data from NOMIS about the UK workforce. </w:t>
            </w:r>
          </w:p>
        </w:tc>
        <w:tc>
          <w:tcPr>
            <w:tcW w:w="4983" w:type="dxa"/>
            <w:vMerge/>
          </w:tcPr>
          <w:p w14:paraId="6D272AF4" w14:textId="77777777" w:rsidR="00966B01" w:rsidRDefault="00966B01" w:rsidP="00966B01">
            <w:pPr>
              <w:pStyle w:val="Sectiontitle"/>
              <w:rPr>
                <w:b w:val="0"/>
              </w:rPr>
            </w:pPr>
          </w:p>
        </w:tc>
      </w:tr>
      <w:tr w:rsidR="00966B01" w:rsidRPr="00A80C46" w14:paraId="6ACB084B" w14:textId="77777777" w:rsidTr="00C304E4">
        <w:trPr>
          <w:trHeight w:val="526"/>
        </w:trPr>
        <w:tc>
          <w:tcPr>
            <w:tcW w:w="14948" w:type="dxa"/>
            <w:gridSpan w:val="3"/>
            <w:shd w:val="clear" w:color="auto" w:fill="DBE5F1" w:themeFill="accent1" w:themeFillTint="33"/>
          </w:tcPr>
          <w:p w14:paraId="147BC1EB" w14:textId="7FF316C8" w:rsidR="00966B01" w:rsidRPr="00A80C46" w:rsidRDefault="00966B01" w:rsidP="00C304E4">
            <w:pPr>
              <w:pStyle w:val="Sectiontitle"/>
              <w:rPr>
                <w:b w:val="0"/>
              </w:rPr>
            </w:pPr>
            <w:r>
              <w:rPr>
                <w:b w:val="0"/>
              </w:rPr>
              <w:t xml:space="preserve">Folder name: </w:t>
            </w:r>
            <w:r w:rsidR="00127051">
              <w:rPr>
                <w:b w:val="0"/>
              </w:rPr>
              <w:t xml:space="preserve">Investigating the sum of a geometric </w:t>
            </w:r>
            <w:r w:rsidR="001D6203">
              <w:rPr>
                <w:b w:val="0"/>
              </w:rPr>
              <w:t>series using GeoGebra</w:t>
            </w:r>
            <w:r w:rsidRPr="00966B01">
              <w:rPr>
                <w:b w:val="0"/>
              </w:rPr>
              <w:t>. (Extension activity – beyond specification content)</w:t>
            </w:r>
          </w:p>
        </w:tc>
      </w:tr>
      <w:tr w:rsidR="00966B01" w14:paraId="67A31212" w14:textId="77777777" w:rsidTr="00C304E4">
        <w:trPr>
          <w:trHeight w:val="526"/>
        </w:trPr>
        <w:tc>
          <w:tcPr>
            <w:tcW w:w="4983" w:type="dxa"/>
          </w:tcPr>
          <w:p w14:paraId="0A0A20BB" w14:textId="77777777" w:rsidR="00966B01" w:rsidRDefault="00966B01" w:rsidP="00C304E4">
            <w:pPr>
              <w:pStyle w:val="Sectiontitle"/>
            </w:pPr>
            <w:r>
              <w:rPr>
                <w:b w:val="0"/>
              </w:rPr>
              <w:lastRenderedPageBreak/>
              <w:t>Activity title</w:t>
            </w:r>
          </w:p>
        </w:tc>
        <w:tc>
          <w:tcPr>
            <w:tcW w:w="4982" w:type="dxa"/>
          </w:tcPr>
          <w:p w14:paraId="41966699" w14:textId="77777777" w:rsidR="00966B01" w:rsidRDefault="00966B01" w:rsidP="00C304E4">
            <w:pPr>
              <w:pStyle w:val="Sectiontitle"/>
            </w:pPr>
            <w:r w:rsidRPr="00A80C46">
              <w:rPr>
                <w:b w:val="0"/>
              </w:rPr>
              <w:t>Description</w:t>
            </w:r>
          </w:p>
        </w:tc>
        <w:tc>
          <w:tcPr>
            <w:tcW w:w="4983" w:type="dxa"/>
          </w:tcPr>
          <w:p w14:paraId="41EACC0E" w14:textId="77777777" w:rsidR="00966B01" w:rsidRDefault="00966B01" w:rsidP="00C304E4">
            <w:pPr>
              <w:pStyle w:val="Sectiontitle"/>
            </w:pPr>
            <w:r>
              <w:rPr>
                <w:b w:val="0"/>
              </w:rPr>
              <w:t>Specification l</w:t>
            </w:r>
            <w:r w:rsidRPr="00A80C46">
              <w:rPr>
                <w:b w:val="0"/>
              </w:rPr>
              <w:t xml:space="preserve">earning </w:t>
            </w:r>
            <w:r>
              <w:rPr>
                <w:b w:val="0"/>
              </w:rPr>
              <w:t>outcomes</w:t>
            </w:r>
          </w:p>
        </w:tc>
      </w:tr>
      <w:tr w:rsidR="00966B01" w14:paraId="79FB0EA0" w14:textId="77777777" w:rsidTr="00C304E4">
        <w:trPr>
          <w:trHeight w:val="526"/>
        </w:trPr>
        <w:tc>
          <w:tcPr>
            <w:tcW w:w="4983" w:type="dxa"/>
          </w:tcPr>
          <w:p w14:paraId="75F92656" w14:textId="7D4ECEEF" w:rsidR="00966B01" w:rsidRPr="00966B01" w:rsidRDefault="00966B01" w:rsidP="00966B01">
            <w:pPr>
              <w:pStyle w:val="Sectiontitle"/>
              <w:rPr>
                <w:b w:val="0"/>
                <w:bCs/>
              </w:rPr>
            </w:pPr>
            <w:r w:rsidRPr="00966B01">
              <w:rPr>
                <w:b w:val="0"/>
                <w:bCs/>
              </w:rPr>
              <w:t>GeoGebra applet</w:t>
            </w:r>
          </w:p>
        </w:tc>
        <w:tc>
          <w:tcPr>
            <w:tcW w:w="4982" w:type="dxa"/>
          </w:tcPr>
          <w:p w14:paraId="72409D5C" w14:textId="5365B184" w:rsidR="00966B01" w:rsidRPr="00966B01" w:rsidRDefault="00966B01" w:rsidP="00966B01">
            <w:pPr>
              <w:pStyle w:val="Sectiontitle"/>
              <w:rPr>
                <w:b w:val="0"/>
                <w:bCs/>
              </w:rPr>
            </w:pPr>
            <w:r w:rsidRPr="00966B01">
              <w:rPr>
                <w:b w:val="0"/>
                <w:bCs/>
              </w:rPr>
              <w:t>Applet, for teacher and students</w:t>
            </w:r>
          </w:p>
        </w:tc>
        <w:tc>
          <w:tcPr>
            <w:tcW w:w="4983" w:type="dxa"/>
          </w:tcPr>
          <w:p w14:paraId="33E1D6D2" w14:textId="1F9E017B" w:rsidR="00966B01" w:rsidRPr="00966B01" w:rsidRDefault="00966B01" w:rsidP="00966B01">
            <w:pPr>
              <w:pStyle w:val="Sectiontitle"/>
              <w:rPr>
                <w:b w:val="0"/>
                <w:bCs/>
              </w:rPr>
            </w:pPr>
            <w:r w:rsidRPr="00966B01">
              <w:rPr>
                <w:b w:val="0"/>
                <w:bCs/>
              </w:rPr>
              <w:t>SG6 recognise and interpret linear and quadratic sequences; deduce expressions to calculate the nth term of linear and quadratic sequences</w:t>
            </w:r>
          </w:p>
        </w:tc>
      </w:tr>
      <w:tr w:rsidR="00966B01" w:rsidRPr="00A80C46" w14:paraId="06FB4E20" w14:textId="77777777" w:rsidTr="00C304E4">
        <w:trPr>
          <w:trHeight w:val="526"/>
        </w:trPr>
        <w:tc>
          <w:tcPr>
            <w:tcW w:w="14948" w:type="dxa"/>
            <w:gridSpan w:val="3"/>
            <w:shd w:val="clear" w:color="auto" w:fill="DBE5F1" w:themeFill="accent1" w:themeFillTint="33"/>
          </w:tcPr>
          <w:p w14:paraId="2F6D163F" w14:textId="38BB20A5" w:rsidR="00966B01" w:rsidRPr="00A80C46" w:rsidRDefault="00966B01" w:rsidP="00C304E4">
            <w:pPr>
              <w:pStyle w:val="Sectiontitle"/>
              <w:rPr>
                <w:b w:val="0"/>
              </w:rPr>
            </w:pPr>
            <w:r>
              <w:rPr>
                <w:b w:val="0"/>
              </w:rPr>
              <w:t>Folder name: Quadratic sequences</w:t>
            </w:r>
          </w:p>
        </w:tc>
      </w:tr>
      <w:tr w:rsidR="00966B01" w14:paraId="2F3CF6FD" w14:textId="77777777" w:rsidTr="00C304E4">
        <w:trPr>
          <w:trHeight w:val="526"/>
        </w:trPr>
        <w:tc>
          <w:tcPr>
            <w:tcW w:w="4983" w:type="dxa"/>
          </w:tcPr>
          <w:p w14:paraId="71F0CFEE" w14:textId="77777777" w:rsidR="00966B01" w:rsidRDefault="00966B01" w:rsidP="00C304E4">
            <w:pPr>
              <w:pStyle w:val="Sectiontitle"/>
            </w:pPr>
            <w:r>
              <w:rPr>
                <w:b w:val="0"/>
              </w:rPr>
              <w:t>Activity title</w:t>
            </w:r>
          </w:p>
        </w:tc>
        <w:tc>
          <w:tcPr>
            <w:tcW w:w="4982" w:type="dxa"/>
          </w:tcPr>
          <w:p w14:paraId="3E65C10B" w14:textId="77777777" w:rsidR="00966B01" w:rsidRDefault="00966B01" w:rsidP="00C304E4">
            <w:pPr>
              <w:pStyle w:val="Sectiontitle"/>
            </w:pPr>
            <w:r w:rsidRPr="00A80C46">
              <w:rPr>
                <w:b w:val="0"/>
              </w:rPr>
              <w:t>Description</w:t>
            </w:r>
          </w:p>
        </w:tc>
        <w:tc>
          <w:tcPr>
            <w:tcW w:w="4983" w:type="dxa"/>
          </w:tcPr>
          <w:p w14:paraId="60AB85E8" w14:textId="77777777" w:rsidR="00966B01" w:rsidRDefault="00966B01" w:rsidP="00C304E4">
            <w:pPr>
              <w:pStyle w:val="Sectiontitle"/>
            </w:pPr>
            <w:r>
              <w:rPr>
                <w:b w:val="0"/>
              </w:rPr>
              <w:t>Specification l</w:t>
            </w:r>
            <w:r w:rsidRPr="00A80C46">
              <w:rPr>
                <w:b w:val="0"/>
              </w:rPr>
              <w:t xml:space="preserve">earning </w:t>
            </w:r>
            <w:r>
              <w:rPr>
                <w:b w:val="0"/>
              </w:rPr>
              <w:t>outcomes</w:t>
            </w:r>
          </w:p>
        </w:tc>
      </w:tr>
      <w:tr w:rsidR="00966B01" w14:paraId="48A155C0" w14:textId="77777777" w:rsidTr="00C304E4">
        <w:trPr>
          <w:trHeight w:val="526"/>
        </w:trPr>
        <w:tc>
          <w:tcPr>
            <w:tcW w:w="4983" w:type="dxa"/>
          </w:tcPr>
          <w:p w14:paraId="7D76E87C" w14:textId="77777777" w:rsidR="00966B01" w:rsidRPr="00966B01" w:rsidRDefault="00966B01" w:rsidP="00966B01">
            <w:pPr>
              <w:spacing w:before="120" w:after="120"/>
            </w:pPr>
            <w:r w:rsidRPr="00966B01">
              <w:t>Quadratic sequences</w:t>
            </w:r>
          </w:p>
          <w:p w14:paraId="50DC1C5B" w14:textId="55C1DB73" w:rsidR="00966B01" w:rsidRPr="00966B01" w:rsidRDefault="00966B01" w:rsidP="00966B01">
            <w:pPr>
              <w:pStyle w:val="Sectiontitle"/>
              <w:rPr>
                <w:b w:val="0"/>
              </w:rPr>
            </w:pPr>
            <w:r w:rsidRPr="00966B01">
              <w:rPr>
                <w:b w:val="0"/>
              </w:rPr>
              <w:t xml:space="preserve">Finding a quadratic sequence formula </w:t>
            </w:r>
          </w:p>
        </w:tc>
        <w:tc>
          <w:tcPr>
            <w:tcW w:w="4982" w:type="dxa"/>
          </w:tcPr>
          <w:p w14:paraId="27389DBC" w14:textId="090CB51B" w:rsidR="00966B01" w:rsidRPr="00966B01" w:rsidRDefault="00966B01" w:rsidP="00966B01">
            <w:pPr>
              <w:pStyle w:val="Sectiontitle"/>
              <w:rPr>
                <w:b w:val="0"/>
              </w:rPr>
            </w:pPr>
            <w:r w:rsidRPr="00966B01">
              <w:rPr>
                <w:b w:val="0"/>
              </w:rPr>
              <w:t>GeoGebra demonstration files, links are contained in student and teacher sheets</w:t>
            </w:r>
          </w:p>
        </w:tc>
        <w:tc>
          <w:tcPr>
            <w:tcW w:w="4983" w:type="dxa"/>
            <w:vMerge w:val="restart"/>
          </w:tcPr>
          <w:p w14:paraId="4208047F" w14:textId="21012ACB" w:rsidR="00966B01" w:rsidRPr="00966B01" w:rsidRDefault="00966B01" w:rsidP="00966B01">
            <w:pPr>
              <w:pStyle w:val="Sectiontitle"/>
              <w:rPr>
                <w:b w:val="0"/>
                <w:bCs/>
              </w:rPr>
            </w:pPr>
            <w:r w:rsidRPr="00966B01">
              <w:rPr>
                <w:b w:val="0"/>
                <w:bCs/>
              </w:rPr>
              <w:t>SG6 recognise and interpret linear and quadratic sequences; deduce expressions to calculate the nth term of linear and quadratic sequences</w:t>
            </w:r>
          </w:p>
        </w:tc>
      </w:tr>
      <w:tr w:rsidR="00966B01" w14:paraId="5F762A97" w14:textId="77777777" w:rsidTr="00C304E4">
        <w:trPr>
          <w:trHeight w:val="526"/>
        </w:trPr>
        <w:tc>
          <w:tcPr>
            <w:tcW w:w="4983" w:type="dxa"/>
          </w:tcPr>
          <w:p w14:paraId="360229B7" w14:textId="478C769E" w:rsidR="00966B01" w:rsidRPr="00966B01" w:rsidRDefault="00966B01" w:rsidP="00966B01">
            <w:pPr>
              <w:pStyle w:val="Sectiontitle"/>
              <w:rPr>
                <w:b w:val="0"/>
              </w:rPr>
            </w:pPr>
            <w:r w:rsidRPr="00966B01">
              <w:rPr>
                <w:b w:val="0"/>
              </w:rPr>
              <w:t>Students sheet sequences– (word and PDF)</w:t>
            </w:r>
          </w:p>
        </w:tc>
        <w:tc>
          <w:tcPr>
            <w:tcW w:w="4982" w:type="dxa"/>
          </w:tcPr>
          <w:p w14:paraId="0C071D63" w14:textId="72AF72DF" w:rsidR="00966B01" w:rsidRPr="00966B01" w:rsidRDefault="00966B01" w:rsidP="00966B01">
            <w:pPr>
              <w:pStyle w:val="Sectiontitle"/>
              <w:rPr>
                <w:b w:val="0"/>
              </w:rPr>
            </w:pPr>
            <w:r w:rsidRPr="00966B01">
              <w:rPr>
                <w:b w:val="0"/>
              </w:rPr>
              <w:t>Student activities</w:t>
            </w:r>
          </w:p>
        </w:tc>
        <w:tc>
          <w:tcPr>
            <w:tcW w:w="4983" w:type="dxa"/>
            <w:vMerge/>
          </w:tcPr>
          <w:p w14:paraId="07FF1285" w14:textId="77777777" w:rsidR="00966B01" w:rsidRDefault="00966B01" w:rsidP="00966B01">
            <w:pPr>
              <w:pStyle w:val="Sectiontitle"/>
              <w:rPr>
                <w:b w:val="0"/>
              </w:rPr>
            </w:pPr>
          </w:p>
        </w:tc>
      </w:tr>
      <w:tr w:rsidR="00966B01" w14:paraId="4BF1052E" w14:textId="77777777" w:rsidTr="00C304E4">
        <w:trPr>
          <w:trHeight w:val="526"/>
        </w:trPr>
        <w:tc>
          <w:tcPr>
            <w:tcW w:w="4983" w:type="dxa"/>
          </w:tcPr>
          <w:p w14:paraId="183F4687" w14:textId="4FD6CF4B" w:rsidR="00966B01" w:rsidRPr="00966B01" w:rsidRDefault="00966B01" w:rsidP="00966B01">
            <w:pPr>
              <w:pStyle w:val="Sectiontitle"/>
              <w:rPr>
                <w:b w:val="0"/>
              </w:rPr>
            </w:pPr>
            <w:r w:rsidRPr="00966B01">
              <w:rPr>
                <w:b w:val="0"/>
              </w:rPr>
              <w:t>Match the sequences – (word and PDF)</w:t>
            </w:r>
          </w:p>
        </w:tc>
        <w:tc>
          <w:tcPr>
            <w:tcW w:w="4982" w:type="dxa"/>
          </w:tcPr>
          <w:p w14:paraId="4E816582" w14:textId="7EDB5ADE" w:rsidR="00966B01" w:rsidRPr="00966B01" w:rsidRDefault="00966B01" w:rsidP="00966B01">
            <w:pPr>
              <w:pStyle w:val="Sectiontitle"/>
              <w:rPr>
                <w:b w:val="0"/>
              </w:rPr>
            </w:pPr>
            <w:r w:rsidRPr="00966B01">
              <w:rPr>
                <w:b w:val="0"/>
              </w:rPr>
              <w:t>Matching puzzles</w:t>
            </w:r>
          </w:p>
        </w:tc>
        <w:tc>
          <w:tcPr>
            <w:tcW w:w="4983" w:type="dxa"/>
            <w:vMerge/>
          </w:tcPr>
          <w:p w14:paraId="55201C78" w14:textId="77777777" w:rsidR="00966B01" w:rsidRDefault="00966B01" w:rsidP="00966B01">
            <w:pPr>
              <w:pStyle w:val="Sectiontitle"/>
              <w:rPr>
                <w:b w:val="0"/>
              </w:rPr>
            </w:pPr>
          </w:p>
        </w:tc>
      </w:tr>
      <w:tr w:rsidR="00966B01" w14:paraId="307713A4" w14:textId="77777777" w:rsidTr="00C304E4">
        <w:trPr>
          <w:trHeight w:val="526"/>
        </w:trPr>
        <w:tc>
          <w:tcPr>
            <w:tcW w:w="4983" w:type="dxa"/>
          </w:tcPr>
          <w:p w14:paraId="78608A87" w14:textId="77777777" w:rsidR="00966B01" w:rsidRDefault="00966B01" w:rsidP="00C304E4">
            <w:pPr>
              <w:pStyle w:val="Sectiontitle"/>
              <w:rPr>
                <w:b w:val="0"/>
              </w:rPr>
            </w:pPr>
          </w:p>
        </w:tc>
        <w:tc>
          <w:tcPr>
            <w:tcW w:w="4982" w:type="dxa"/>
          </w:tcPr>
          <w:p w14:paraId="2AAF4E90" w14:textId="77777777" w:rsidR="00966B01" w:rsidRPr="00A80C46" w:rsidRDefault="00966B01" w:rsidP="00C304E4">
            <w:pPr>
              <w:pStyle w:val="Sectiontitle"/>
              <w:rPr>
                <w:b w:val="0"/>
              </w:rPr>
            </w:pPr>
          </w:p>
        </w:tc>
        <w:tc>
          <w:tcPr>
            <w:tcW w:w="4983" w:type="dxa"/>
          </w:tcPr>
          <w:p w14:paraId="2265A4FC" w14:textId="77777777" w:rsidR="00966B01" w:rsidRDefault="00966B01" w:rsidP="00C304E4">
            <w:pPr>
              <w:pStyle w:val="Sectiontitle"/>
              <w:rPr>
                <w:b w:val="0"/>
              </w:rPr>
            </w:pPr>
          </w:p>
        </w:tc>
      </w:tr>
      <w:tr w:rsidR="00966B01" w:rsidRPr="00A80C46" w14:paraId="6E064F6E" w14:textId="77777777" w:rsidTr="00C304E4">
        <w:trPr>
          <w:trHeight w:val="526"/>
        </w:trPr>
        <w:tc>
          <w:tcPr>
            <w:tcW w:w="14948" w:type="dxa"/>
            <w:gridSpan w:val="3"/>
            <w:shd w:val="clear" w:color="auto" w:fill="DBE5F1" w:themeFill="accent1" w:themeFillTint="33"/>
          </w:tcPr>
          <w:p w14:paraId="57A84906" w14:textId="5B593B35" w:rsidR="00966B01" w:rsidRPr="00A80C46" w:rsidRDefault="00966B01" w:rsidP="00C304E4">
            <w:pPr>
              <w:pStyle w:val="Sectiontitle"/>
              <w:rPr>
                <w:b w:val="0"/>
              </w:rPr>
            </w:pPr>
            <w:r>
              <w:rPr>
                <w:b w:val="0"/>
              </w:rPr>
              <w:t>Folder name: Fibonacci sequences</w:t>
            </w:r>
            <w:r w:rsidR="00536E34">
              <w:rPr>
                <w:b w:val="0"/>
              </w:rPr>
              <w:t xml:space="preserve"> and Golden ratio</w:t>
            </w:r>
          </w:p>
        </w:tc>
      </w:tr>
      <w:tr w:rsidR="00966B01" w14:paraId="1BF31BF7" w14:textId="77777777" w:rsidTr="00C304E4">
        <w:trPr>
          <w:trHeight w:val="526"/>
        </w:trPr>
        <w:tc>
          <w:tcPr>
            <w:tcW w:w="4983" w:type="dxa"/>
          </w:tcPr>
          <w:p w14:paraId="03223084" w14:textId="77777777" w:rsidR="00966B01" w:rsidRDefault="00966B01" w:rsidP="00C304E4">
            <w:pPr>
              <w:pStyle w:val="Sectiontitle"/>
            </w:pPr>
            <w:r>
              <w:rPr>
                <w:b w:val="0"/>
              </w:rPr>
              <w:t>Activity title</w:t>
            </w:r>
          </w:p>
        </w:tc>
        <w:tc>
          <w:tcPr>
            <w:tcW w:w="4982" w:type="dxa"/>
          </w:tcPr>
          <w:p w14:paraId="51ABEDAD" w14:textId="77777777" w:rsidR="00966B01" w:rsidRDefault="00966B01" w:rsidP="00C304E4">
            <w:pPr>
              <w:pStyle w:val="Sectiontitle"/>
            </w:pPr>
            <w:r w:rsidRPr="00A80C46">
              <w:rPr>
                <w:b w:val="0"/>
              </w:rPr>
              <w:t>Description</w:t>
            </w:r>
          </w:p>
        </w:tc>
        <w:tc>
          <w:tcPr>
            <w:tcW w:w="4983" w:type="dxa"/>
          </w:tcPr>
          <w:p w14:paraId="4BC9E8C1" w14:textId="77777777" w:rsidR="00966B01" w:rsidRDefault="00966B01" w:rsidP="00C304E4">
            <w:pPr>
              <w:pStyle w:val="Sectiontitle"/>
            </w:pPr>
            <w:r>
              <w:rPr>
                <w:b w:val="0"/>
              </w:rPr>
              <w:t>Specification l</w:t>
            </w:r>
            <w:r w:rsidRPr="00A80C46">
              <w:rPr>
                <w:b w:val="0"/>
              </w:rPr>
              <w:t xml:space="preserve">earning </w:t>
            </w:r>
            <w:r>
              <w:rPr>
                <w:b w:val="0"/>
              </w:rPr>
              <w:t>outcomes</w:t>
            </w:r>
          </w:p>
        </w:tc>
      </w:tr>
      <w:tr w:rsidR="00966B01" w14:paraId="2C5D30FB" w14:textId="77777777" w:rsidTr="00C304E4">
        <w:trPr>
          <w:trHeight w:val="526"/>
        </w:trPr>
        <w:tc>
          <w:tcPr>
            <w:tcW w:w="4983" w:type="dxa"/>
          </w:tcPr>
          <w:p w14:paraId="5884A321" w14:textId="5BC9C8CE" w:rsidR="00966B01" w:rsidRPr="00966B01" w:rsidRDefault="00966B01" w:rsidP="00966B01">
            <w:pPr>
              <w:pStyle w:val="Sectiontitle"/>
              <w:rPr>
                <w:b w:val="0"/>
                <w:bCs/>
              </w:rPr>
            </w:pPr>
            <w:r w:rsidRPr="00966B01">
              <w:rPr>
                <w:b w:val="0"/>
                <w:bCs/>
              </w:rPr>
              <w:t>Student sheet (word and PDF versions)</w:t>
            </w:r>
          </w:p>
        </w:tc>
        <w:tc>
          <w:tcPr>
            <w:tcW w:w="4982" w:type="dxa"/>
          </w:tcPr>
          <w:p w14:paraId="7372FF01" w14:textId="672963AC" w:rsidR="00966B01" w:rsidRPr="00966B01" w:rsidRDefault="00966B01" w:rsidP="00966B01">
            <w:pPr>
              <w:pStyle w:val="Sectiontitle"/>
              <w:rPr>
                <w:b w:val="0"/>
                <w:bCs/>
              </w:rPr>
            </w:pPr>
            <w:r w:rsidRPr="00966B01">
              <w:rPr>
                <w:b w:val="0"/>
                <w:bCs/>
              </w:rPr>
              <w:t>Activities and questions for students</w:t>
            </w:r>
          </w:p>
        </w:tc>
        <w:tc>
          <w:tcPr>
            <w:tcW w:w="4983" w:type="dxa"/>
          </w:tcPr>
          <w:p w14:paraId="6276CEFE" w14:textId="77777777" w:rsidR="00966B01" w:rsidRPr="008E3036" w:rsidRDefault="00966B01" w:rsidP="00966B01">
            <w:pPr>
              <w:spacing w:before="120" w:after="120"/>
              <w:rPr>
                <w:strike/>
              </w:rPr>
            </w:pPr>
            <w:r>
              <w:t xml:space="preserve">SG7 recognise, use and interpret sequences, </w:t>
            </w:r>
            <w:r w:rsidRPr="008E3036">
              <w:rPr>
                <w:strike/>
              </w:rPr>
              <w:t>including those given by a formula for the nth term, those generated by a simple relation of the form</w:t>
            </w:r>
          </w:p>
          <w:p w14:paraId="02EFC92F" w14:textId="77777777" w:rsidR="00966B01" w:rsidRPr="008E3036" w:rsidRDefault="00966B01" w:rsidP="00966B01">
            <w:pPr>
              <w:spacing w:before="120" w:after="120"/>
              <w:rPr>
                <w:strike/>
              </w:rPr>
            </w:pPr>
            <w:r w:rsidRPr="008E3036">
              <w:rPr>
                <w:strike/>
              </w:rPr>
              <w:t>X</w:t>
            </w:r>
            <w:r w:rsidRPr="008E3036">
              <w:rPr>
                <w:strike/>
                <w:vertAlign w:val="subscript"/>
              </w:rPr>
              <w:t xml:space="preserve">n+1 </w:t>
            </w:r>
            <w:r w:rsidRPr="008E3036">
              <w:rPr>
                <w:strike/>
              </w:rPr>
              <w:t>= f(x</w:t>
            </w:r>
            <w:r w:rsidRPr="008E3036">
              <w:rPr>
                <w:strike/>
                <w:vertAlign w:val="subscript"/>
              </w:rPr>
              <w:t>n</w:t>
            </w:r>
            <w:r w:rsidRPr="008E3036">
              <w:rPr>
                <w:strike/>
              </w:rPr>
              <w:t>)</w:t>
            </w:r>
          </w:p>
          <w:p w14:paraId="1DADB749" w14:textId="4405BA8F" w:rsidR="00966B01" w:rsidRPr="00CB5104" w:rsidRDefault="00966B01" w:rsidP="00966B01">
            <w:pPr>
              <w:pStyle w:val="Sectiontitle"/>
              <w:rPr>
                <w:b w:val="0"/>
                <w:bCs/>
              </w:rPr>
            </w:pPr>
            <w:r w:rsidRPr="00CB5104">
              <w:rPr>
                <w:b w:val="0"/>
                <w:bCs/>
              </w:rPr>
              <w:t>Fibonacci sequences and the golden ratio</w:t>
            </w:r>
          </w:p>
        </w:tc>
      </w:tr>
      <w:tr w:rsidR="00966B01" w14:paraId="3EB7BCEC" w14:textId="77777777" w:rsidTr="00C304E4">
        <w:trPr>
          <w:trHeight w:val="526"/>
        </w:trPr>
        <w:tc>
          <w:tcPr>
            <w:tcW w:w="4983" w:type="dxa"/>
          </w:tcPr>
          <w:p w14:paraId="6EAC24E0" w14:textId="77777777" w:rsidR="00966B01" w:rsidRDefault="00966B01" w:rsidP="00C304E4">
            <w:pPr>
              <w:pStyle w:val="Sectiontitle"/>
              <w:rPr>
                <w:b w:val="0"/>
              </w:rPr>
            </w:pPr>
          </w:p>
        </w:tc>
        <w:tc>
          <w:tcPr>
            <w:tcW w:w="4982" w:type="dxa"/>
          </w:tcPr>
          <w:p w14:paraId="5D0F971D" w14:textId="77777777" w:rsidR="00966B01" w:rsidRPr="00A80C46" w:rsidRDefault="00966B01" w:rsidP="00C304E4">
            <w:pPr>
              <w:pStyle w:val="Sectiontitle"/>
              <w:rPr>
                <w:b w:val="0"/>
              </w:rPr>
            </w:pPr>
          </w:p>
        </w:tc>
        <w:tc>
          <w:tcPr>
            <w:tcW w:w="4983" w:type="dxa"/>
          </w:tcPr>
          <w:p w14:paraId="3A25298C" w14:textId="77777777" w:rsidR="00966B01" w:rsidRDefault="00966B01" w:rsidP="00C304E4">
            <w:pPr>
              <w:pStyle w:val="Sectiontitle"/>
              <w:rPr>
                <w:b w:val="0"/>
              </w:rPr>
            </w:pPr>
          </w:p>
        </w:tc>
      </w:tr>
      <w:tr w:rsidR="0073651B" w14:paraId="3237848A" w14:textId="77777777" w:rsidTr="00C304E4">
        <w:trPr>
          <w:trHeight w:val="526"/>
        </w:trPr>
        <w:tc>
          <w:tcPr>
            <w:tcW w:w="14948" w:type="dxa"/>
            <w:gridSpan w:val="3"/>
            <w:shd w:val="clear" w:color="auto" w:fill="DBE5F1" w:themeFill="accent1" w:themeFillTint="33"/>
          </w:tcPr>
          <w:p w14:paraId="606F8B15" w14:textId="77777777" w:rsidR="0073651B" w:rsidRPr="00E429F7" w:rsidRDefault="0073651B" w:rsidP="00C304E4">
            <w:pPr>
              <w:pStyle w:val="Sectiontitle"/>
              <w:rPr>
                <w:b w:val="0"/>
              </w:rPr>
            </w:pPr>
            <w:r w:rsidRPr="00E429F7">
              <w:rPr>
                <w:b w:val="0"/>
              </w:rPr>
              <w:t>Student interactive study packages</w:t>
            </w:r>
          </w:p>
        </w:tc>
      </w:tr>
      <w:tr w:rsidR="0073651B" w14:paraId="5768FB8E" w14:textId="77777777" w:rsidTr="00C304E4">
        <w:trPr>
          <w:trHeight w:val="526"/>
        </w:trPr>
        <w:tc>
          <w:tcPr>
            <w:tcW w:w="4983" w:type="dxa"/>
          </w:tcPr>
          <w:p w14:paraId="16E468CB" w14:textId="77777777" w:rsidR="0073651B" w:rsidRDefault="0073651B" w:rsidP="00C304E4">
            <w:pPr>
              <w:pStyle w:val="Sectiontitle"/>
              <w:rPr>
                <w:b w:val="0"/>
              </w:rPr>
            </w:pPr>
          </w:p>
        </w:tc>
        <w:tc>
          <w:tcPr>
            <w:tcW w:w="4982" w:type="dxa"/>
          </w:tcPr>
          <w:p w14:paraId="5394F23C" w14:textId="77777777" w:rsidR="0073651B" w:rsidRDefault="0073651B" w:rsidP="00C304E4">
            <w:pPr>
              <w:pStyle w:val="Sectiontitle"/>
              <w:rPr>
                <w:b w:val="0"/>
              </w:rPr>
            </w:pPr>
          </w:p>
        </w:tc>
        <w:tc>
          <w:tcPr>
            <w:tcW w:w="4983" w:type="dxa"/>
          </w:tcPr>
          <w:p w14:paraId="141DD45F" w14:textId="77777777" w:rsidR="0073651B" w:rsidRPr="00710744" w:rsidRDefault="0073651B" w:rsidP="00C304E4">
            <w:pPr>
              <w:pStyle w:val="Sectiontitle"/>
              <w:rPr>
                <w:b w:val="0"/>
              </w:rPr>
            </w:pPr>
          </w:p>
        </w:tc>
      </w:tr>
    </w:tbl>
    <w:p w14:paraId="71875584" w14:textId="77777777" w:rsidR="0073651B" w:rsidRPr="001334BF" w:rsidRDefault="0073651B" w:rsidP="0073651B"/>
    <w:p w14:paraId="6FE8AE79" w14:textId="77777777" w:rsidR="0073651B" w:rsidRDefault="0073651B" w:rsidP="0073651B">
      <w:pPr>
        <w:spacing w:before="0"/>
      </w:pPr>
    </w:p>
    <w:p w14:paraId="3184195B" w14:textId="77777777" w:rsidR="00072896" w:rsidRDefault="00072896" w:rsidP="00072896">
      <w:pPr>
        <w:pStyle w:val="Title"/>
        <w:rPr>
          <w:i/>
          <w:iCs/>
        </w:rPr>
      </w:pPr>
    </w:p>
    <w:p w14:paraId="70E73046" w14:textId="77777777" w:rsidR="00072896" w:rsidRDefault="00072896" w:rsidP="00072896">
      <w:pPr>
        <w:pStyle w:val="Title"/>
        <w:rPr>
          <w:i/>
          <w:iCs/>
        </w:rPr>
      </w:pPr>
    </w:p>
    <w:p w14:paraId="4C7A4C2C" w14:textId="77777777" w:rsidR="0073651B" w:rsidRDefault="0073651B" w:rsidP="0073651B"/>
    <w:p w14:paraId="354ACB82" w14:textId="77777777" w:rsidR="00072896" w:rsidRDefault="00072896" w:rsidP="0073651B">
      <w:pPr>
        <w:pStyle w:val="Title"/>
        <w:rPr>
          <w:i/>
          <w:iCs/>
        </w:rPr>
      </w:pPr>
    </w:p>
    <w:p w14:paraId="5DD045D9" w14:textId="3EBA6908" w:rsidR="0073651B" w:rsidRPr="00D62B05" w:rsidRDefault="00F76E46" w:rsidP="0073651B">
      <w:pPr>
        <w:pStyle w:val="Title"/>
      </w:pPr>
      <w:bookmarkStart w:id="28" w:name="Lprogramming"/>
      <w:r>
        <w:rPr>
          <w:i/>
          <w:iCs/>
        </w:rPr>
        <w:t>Linear</w:t>
      </w:r>
      <w:bookmarkEnd w:id="28"/>
      <w:r>
        <w:rPr>
          <w:i/>
          <w:iCs/>
        </w:rPr>
        <w:t xml:space="preserve"> programming</w:t>
      </w:r>
      <w:r w:rsidR="0073651B" w:rsidRPr="00D62B05">
        <w:t xml:space="preserve"> – </w:t>
      </w:r>
      <w:r w:rsidR="0073651B" w:rsidRPr="00560827">
        <w:t>Teacher overview</w:t>
      </w:r>
    </w:p>
    <w:p w14:paraId="1A147C56" w14:textId="77777777" w:rsidR="0073651B" w:rsidRPr="00B95AFA" w:rsidRDefault="0073651B" w:rsidP="0073651B"/>
    <w:tbl>
      <w:tblPr>
        <w:tblStyle w:val="TableGrid"/>
        <w:tblW w:w="0" w:type="auto"/>
        <w:tblLook w:val="04A0" w:firstRow="1" w:lastRow="0" w:firstColumn="1" w:lastColumn="0" w:noHBand="0" w:noVBand="1"/>
      </w:tblPr>
      <w:tblGrid>
        <w:gridCol w:w="4983"/>
        <w:gridCol w:w="4982"/>
        <w:gridCol w:w="4983"/>
      </w:tblGrid>
      <w:tr w:rsidR="0073651B" w14:paraId="3B6F7264" w14:textId="77777777" w:rsidTr="00C304E4">
        <w:trPr>
          <w:trHeight w:val="526"/>
        </w:trPr>
        <w:tc>
          <w:tcPr>
            <w:tcW w:w="14948" w:type="dxa"/>
            <w:gridSpan w:val="3"/>
          </w:tcPr>
          <w:p w14:paraId="4B52E069" w14:textId="77777777" w:rsidR="00D83E13" w:rsidRDefault="0073651B" w:rsidP="00E81599">
            <w:pPr>
              <w:pStyle w:val="Sectiontitle"/>
              <w:rPr>
                <w:b w:val="0"/>
                <w:bCs/>
              </w:rPr>
            </w:pPr>
            <w:r>
              <w:t>Summary of content</w:t>
            </w:r>
            <w:r w:rsidR="00F76E46">
              <w:t xml:space="preserve"> </w:t>
            </w:r>
            <w:r w:rsidR="00F76E46">
              <w:rPr>
                <w:b w:val="0"/>
                <w:bCs/>
              </w:rPr>
              <w:t xml:space="preserve">This section introduces the students to linear programming and works towards </w:t>
            </w:r>
            <w:r w:rsidR="00C71A06">
              <w:rPr>
                <w:b w:val="0"/>
                <w:bCs/>
              </w:rPr>
              <w:t>examination style questions. It would be useful to recap on some linked GCSE work before starting this section</w:t>
            </w:r>
            <w:r w:rsidR="00E81599">
              <w:rPr>
                <w:b w:val="0"/>
                <w:bCs/>
              </w:rPr>
              <w:t>, including revision of simultaneous equations as in the following specification learning outcome</w:t>
            </w:r>
            <w:r w:rsidR="00D83E13">
              <w:rPr>
                <w:b w:val="0"/>
                <w:bCs/>
              </w:rPr>
              <w:t>s</w:t>
            </w:r>
            <w:r w:rsidR="00E81599">
              <w:rPr>
                <w:b w:val="0"/>
                <w:bCs/>
              </w:rPr>
              <w:t xml:space="preserve">: </w:t>
            </w:r>
          </w:p>
          <w:p w14:paraId="1EF2B54D" w14:textId="7732D00E" w:rsidR="0073651B" w:rsidRDefault="00E81599" w:rsidP="00E81599">
            <w:pPr>
              <w:pStyle w:val="Sectiontitle"/>
              <w:rPr>
                <w:b w:val="0"/>
                <w:bCs/>
              </w:rPr>
            </w:pPr>
            <w:r w:rsidRPr="00E81599">
              <w:rPr>
                <w:b w:val="0"/>
                <w:bCs/>
              </w:rPr>
              <w:t>LP1 translate simple situations or procedures into algebraic expressions or</w:t>
            </w:r>
            <w:r>
              <w:rPr>
                <w:b w:val="0"/>
                <w:bCs/>
              </w:rPr>
              <w:t xml:space="preserve"> </w:t>
            </w:r>
            <w:r w:rsidRPr="00E81599">
              <w:rPr>
                <w:b w:val="0"/>
                <w:bCs/>
              </w:rPr>
              <w:t>formulae; derive an equation (or two simultaneous equations), solve the</w:t>
            </w:r>
            <w:r>
              <w:rPr>
                <w:b w:val="0"/>
                <w:bCs/>
              </w:rPr>
              <w:t xml:space="preserve"> </w:t>
            </w:r>
            <w:r w:rsidRPr="00E81599">
              <w:rPr>
                <w:b w:val="0"/>
                <w:bCs/>
              </w:rPr>
              <w:t>equation(s) and interpret the solution</w:t>
            </w:r>
          </w:p>
          <w:p w14:paraId="27B3CB8A" w14:textId="1134E634" w:rsidR="003A7AFF" w:rsidRDefault="003A7AFF" w:rsidP="003A7AFF">
            <w:pPr>
              <w:pStyle w:val="Sectiontitle"/>
              <w:rPr>
                <w:b w:val="0"/>
                <w:bCs/>
              </w:rPr>
            </w:pPr>
            <w:r w:rsidRPr="003A7AFF">
              <w:rPr>
                <w:b w:val="0"/>
                <w:bCs/>
              </w:rPr>
              <w:t>LP2 (part) use the form y = mx + c to identify parallel lines; find the</w:t>
            </w:r>
            <w:r>
              <w:rPr>
                <w:b w:val="0"/>
                <w:bCs/>
              </w:rPr>
              <w:t xml:space="preserve"> </w:t>
            </w:r>
            <w:r w:rsidRPr="003A7AFF">
              <w:rPr>
                <w:b w:val="0"/>
                <w:bCs/>
              </w:rPr>
              <w:t>equation of the line through two given points, or through one point with a</w:t>
            </w:r>
            <w:r>
              <w:rPr>
                <w:b w:val="0"/>
                <w:bCs/>
              </w:rPr>
              <w:t xml:space="preserve"> </w:t>
            </w:r>
            <w:r w:rsidRPr="003A7AFF">
              <w:rPr>
                <w:b w:val="0"/>
                <w:bCs/>
              </w:rPr>
              <w:t>given gradient</w:t>
            </w:r>
          </w:p>
          <w:p w14:paraId="7DE39096" w14:textId="406213F7" w:rsidR="004220FC" w:rsidRPr="004220FC" w:rsidRDefault="004220FC" w:rsidP="004220FC">
            <w:pPr>
              <w:pStyle w:val="Sectiontitle"/>
              <w:rPr>
                <w:b w:val="0"/>
                <w:bCs/>
              </w:rPr>
            </w:pPr>
            <w:r w:rsidRPr="004220FC">
              <w:rPr>
                <w:b w:val="0"/>
                <w:bCs/>
              </w:rPr>
              <w:t>LP4 solve algebraically linear equations in one unknown with the unknown on</w:t>
            </w:r>
            <w:r>
              <w:rPr>
                <w:b w:val="0"/>
                <w:bCs/>
              </w:rPr>
              <w:t xml:space="preserve"> </w:t>
            </w:r>
            <w:r w:rsidRPr="004220FC">
              <w:rPr>
                <w:b w:val="0"/>
                <w:bCs/>
              </w:rPr>
              <w:t>both sides of the equation</w:t>
            </w:r>
          </w:p>
          <w:p w14:paraId="3570052D" w14:textId="15006594" w:rsidR="004220FC" w:rsidRDefault="004220FC" w:rsidP="004220FC">
            <w:pPr>
              <w:pStyle w:val="Sectiontitle"/>
              <w:rPr>
                <w:b w:val="0"/>
                <w:bCs/>
              </w:rPr>
            </w:pPr>
            <w:r w:rsidRPr="004220FC">
              <w:rPr>
                <w:b w:val="0"/>
                <w:bCs/>
              </w:rPr>
              <w:t>LP6 solve linear inequalities in one variable, representing the solution on a</w:t>
            </w:r>
            <w:r>
              <w:rPr>
                <w:b w:val="0"/>
                <w:bCs/>
              </w:rPr>
              <w:t xml:space="preserve"> </w:t>
            </w:r>
            <w:r w:rsidRPr="004220FC">
              <w:rPr>
                <w:b w:val="0"/>
                <w:bCs/>
              </w:rPr>
              <w:t>number line using set notation</w:t>
            </w:r>
          </w:p>
          <w:p w14:paraId="4B45AD4A" w14:textId="045912DC" w:rsidR="005548F1" w:rsidRPr="00F76E46" w:rsidRDefault="00D97B5C" w:rsidP="004220FC">
            <w:pPr>
              <w:pStyle w:val="Sectiontitle"/>
              <w:rPr>
                <w:b w:val="0"/>
                <w:bCs/>
              </w:rPr>
            </w:pPr>
            <w:r>
              <w:rPr>
                <w:b w:val="0"/>
                <w:bCs/>
              </w:rPr>
              <w:t>Extend formulation of linear programming problems to those including three variables – there is an opportunity here to show how these can be solved using software as it will no longer be possible to represent them on graph paper.</w:t>
            </w:r>
          </w:p>
          <w:p w14:paraId="60221E71" w14:textId="6DFE5A91" w:rsidR="0073651B" w:rsidRPr="007A3633" w:rsidRDefault="0073651B" w:rsidP="00C304E4">
            <w:pPr>
              <w:pStyle w:val="Sectiontitle"/>
              <w:rPr>
                <w:b w:val="0"/>
                <w:bCs/>
              </w:rPr>
            </w:pPr>
            <w:r>
              <w:t xml:space="preserve">Pre-requisites: </w:t>
            </w:r>
            <w:r w:rsidR="00CB5104" w:rsidRPr="00CB5104">
              <w:rPr>
                <w:b w:val="0"/>
                <w:bCs/>
              </w:rPr>
              <w:t>This section builds on GCSE work on algebra and functions.</w:t>
            </w:r>
            <w:r w:rsidR="00CB5104">
              <w:t xml:space="preserve"> </w:t>
            </w:r>
            <w:r w:rsidR="00CB5104" w:rsidRPr="00CB5104">
              <w:rPr>
                <w:b w:val="0"/>
                <w:bCs/>
              </w:rPr>
              <w:t>Some recap work on equations and inequalities is provided in the interactive packages.</w:t>
            </w:r>
          </w:p>
          <w:p w14:paraId="17F6BC3B" w14:textId="0D9F64BE" w:rsidR="0073651B" w:rsidRPr="007B31F0" w:rsidRDefault="0073651B" w:rsidP="00C304E4">
            <w:pPr>
              <w:pStyle w:val="Sectiontitle"/>
              <w:rPr>
                <w:b w:val="0"/>
                <w:bCs/>
              </w:rPr>
            </w:pPr>
            <w:r>
              <w:t xml:space="preserve">Approximate guided learning hours: </w:t>
            </w:r>
            <w:r w:rsidR="00BD31D9">
              <w:t xml:space="preserve"> </w:t>
            </w:r>
            <w:r w:rsidR="00BD31D9" w:rsidRPr="00163833">
              <w:rPr>
                <w:b w:val="0"/>
                <w:bCs/>
              </w:rPr>
              <w:t>7 - 8</w:t>
            </w:r>
            <w:r w:rsidR="00BD31D9">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6F9FDB7A" w14:textId="77777777" w:rsidR="0073651B" w:rsidRDefault="0073651B" w:rsidP="00C304E4">
            <w:pPr>
              <w:pStyle w:val="Sectiontitle"/>
              <w:rPr>
                <w:b w:val="0"/>
              </w:rPr>
            </w:pPr>
            <w:r>
              <w:rPr>
                <w:bCs/>
              </w:rPr>
              <w:lastRenderedPageBreak/>
              <w:t xml:space="preserve">Auto-marked online assessment: </w:t>
            </w:r>
          </w:p>
          <w:p w14:paraId="62B3D26D" w14:textId="77777777" w:rsidR="0073651B" w:rsidRPr="007B31F0" w:rsidRDefault="0073651B" w:rsidP="00C304E4">
            <w:pPr>
              <w:pStyle w:val="Sectiontitle"/>
              <w:rPr>
                <w:bCs/>
              </w:rPr>
            </w:pPr>
            <w:r>
              <w:rPr>
                <w:b w:val="0"/>
              </w:rPr>
              <w:t>(Solutions available in the teachers section only)</w:t>
            </w:r>
          </w:p>
          <w:p w14:paraId="5775D3A8" w14:textId="77777777" w:rsidR="0073651B" w:rsidRDefault="0073651B" w:rsidP="00C304E4">
            <w:pPr>
              <w:pStyle w:val="Sectiontitle"/>
              <w:rPr>
                <w:b w:val="0"/>
                <w:bCs/>
                <w:i/>
                <w:iCs/>
              </w:rPr>
            </w:pPr>
            <w:r>
              <w:rPr>
                <w:b w:val="0"/>
                <w:bCs/>
                <w:i/>
                <w:iCs/>
              </w:rPr>
              <w:t>Teacher notes, solutions and any other support materials are contained in the teacher folders</w:t>
            </w:r>
          </w:p>
          <w:p w14:paraId="279C8A39" w14:textId="28E0E9CB" w:rsidR="00D97B5C" w:rsidRPr="00F372E0" w:rsidRDefault="00D97B5C" w:rsidP="00C304E4">
            <w:pPr>
              <w:pStyle w:val="Sectiontitle"/>
              <w:rPr>
                <w:b w:val="0"/>
                <w:bCs/>
                <w:i/>
                <w:iCs/>
              </w:rPr>
            </w:pPr>
          </w:p>
        </w:tc>
      </w:tr>
      <w:tr w:rsidR="0073651B" w14:paraId="15314836" w14:textId="77777777" w:rsidTr="00C304E4">
        <w:trPr>
          <w:trHeight w:val="526"/>
        </w:trPr>
        <w:tc>
          <w:tcPr>
            <w:tcW w:w="14948" w:type="dxa"/>
            <w:gridSpan w:val="3"/>
            <w:shd w:val="clear" w:color="auto" w:fill="DBE5F1" w:themeFill="accent1" w:themeFillTint="33"/>
          </w:tcPr>
          <w:p w14:paraId="3D843D52" w14:textId="4F74366B" w:rsidR="0073651B" w:rsidRPr="00A80C46" w:rsidRDefault="0073651B" w:rsidP="00C304E4">
            <w:pPr>
              <w:pStyle w:val="Sectiontitle"/>
              <w:rPr>
                <w:b w:val="0"/>
              </w:rPr>
            </w:pPr>
            <w:bookmarkStart w:id="29" w:name="_Hlk49162484"/>
            <w:r>
              <w:rPr>
                <w:b w:val="0"/>
              </w:rPr>
              <w:lastRenderedPageBreak/>
              <w:t xml:space="preserve">Folder name: </w:t>
            </w:r>
            <w:r w:rsidR="00CB5104">
              <w:rPr>
                <w:b w:val="0"/>
              </w:rPr>
              <w:t>Section 1</w:t>
            </w:r>
            <w:r w:rsidR="001E2211">
              <w:rPr>
                <w:b w:val="0"/>
              </w:rPr>
              <w:t xml:space="preserve"> Int</w:t>
            </w:r>
            <w:r w:rsidR="00BD31D9">
              <w:rPr>
                <w:b w:val="0"/>
              </w:rPr>
              <w:t>ro</w:t>
            </w:r>
            <w:r w:rsidR="001E2211">
              <w:rPr>
                <w:b w:val="0"/>
              </w:rPr>
              <w:t>ducing</w:t>
            </w:r>
            <w:r w:rsidR="00CB5104">
              <w:rPr>
                <w:b w:val="0"/>
              </w:rPr>
              <w:t xml:space="preserve"> linear programming</w:t>
            </w:r>
          </w:p>
        </w:tc>
      </w:tr>
      <w:tr w:rsidR="0073651B" w14:paraId="38F7025F" w14:textId="77777777" w:rsidTr="00C304E4">
        <w:trPr>
          <w:trHeight w:val="526"/>
        </w:trPr>
        <w:tc>
          <w:tcPr>
            <w:tcW w:w="4983" w:type="dxa"/>
          </w:tcPr>
          <w:p w14:paraId="1EABF5CB" w14:textId="77777777" w:rsidR="0073651B" w:rsidRDefault="0073651B" w:rsidP="00C304E4">
            <w:pPr>
              <w:pStyle w:val="Sectiontitle"/>
            </w:pPr>
            <w:r>
              <w:rPr>
                <w:b w:val="0"/>
              </w:rPr>
              <w:t>Activity title</w:t>
            </w:r>
          </w:p>
        </w:tc>
        <w:tc>
          <w:tcPr>
            <w:tcW w:w="4982" w:type="dxa"/>
          </w:tcPr>
          <w:p w14:paraId="46012CBC" w14:textId="77777777" w:rsidR="0073651B" w:rsidRDefault="0073651B" w:rsidP="00C304E4">
            <w:pPr>
              <w:pStyle w:val="Sectiontitle"/>
            </w:pPr>
            <w:r w:rsidRPr="00A80C46">
              <w:rPr>
                <w:b w:val="0"/>
              </w:rPr>
              <w:t>Description</w:t>
            </w:r>
          </w:p>
        </w:tc>
        <w:tc>
          <w:tcPr>
            <w:tcW w:w="4983" w:type="dxa"/>
          </w:tcPr>
          <w:p w14:paraId="361E06C8" w14:textId="77777777" w:rsidR="0073651B" w:rsidRDefault="0073651B" w:rsidP="00C304E4">
            <w:pPr>
              <w:pStyle w:val="Sectiontitle"/>
            </w:pPr>
            <w:r>
              <w:rPr>
                <w:b w:val="0"/>
              </w:rPr>
              <w:t>Specification l</w:t>
            </w:r>
            <w:r w:rsidRPr="00A80C46">
              <w:rPr>
                <w:b w:val="0"/>
              </w:rPr>
              <w:t xml:space="preserve">earning </w:t>
            </w:r>
            <w:r>
              <w:rPr>
                <w:b w:val="0"/>
              </w:rPr>
              <w:t>outcomes</w:t>
            </w:r>
          </w:p>
        </w:tc>
      </w:tr>
      <w:tr w:rsidR="00CB5104" w14:paraId="60499759" w14:textId="77777777" w:rsidTr="00C304E4">
        <w:trPr>
          <w:trHeight w:val="526"/>
        </w:trPr>
        <w:tc>
          <w:tcPr>
            <w:tcW w:w="4983" w:type="dxa"/>
          </w:tcPr>
          <w:p w14:paraId="3C36A0DF" w14:textId="77777777" w:rsidR="00CB5104" w:rsidRPr="00CB5104" w:rsidRDefault="00CB5104" w:rsidP="00CB5104">
            <w:pPr>
              <w:spacing w:before="120" w:after="120"/>
            </w:pPr>
            <w:r w:rsidRPr="00CB5104">
              <w:t>1.2 Student – Using a graph to solve the starter problem.</w:t>
            </w:r>
          </w:p>
          <w:p w14:paraId="16C65C63" w14:textId="77777777" w:rsidR="00CB5104" w:rsidRPr="00CB5104" w:rsidRDefault="00CB5104" w:rsidP="00CB5104">
            <w:pPr>
              <w:spacing w:before="120" w:after="120"/>
            </w:pPr>
            <w:r w:rsidRPr="00CB5104">
              <w:t xml:space="preserve">Students need the GeoGebra Files: </w:t>
            </w:r>
          </w:p>
          <w:p w14:paraId="52D2FF7B" w14:textId="77777777" w:rsidR="00CB5104" w:rsidRPr="00CB5104" w:rsidRDefault="00CB5104" w:rsidP="00CB5104">
            <w:pPr>
              <w:pStyle w:val="ListParagraph"/>
              <w:numPr>
                <w:ilvl w:val="0"/>
                <w:numId w:val="33"/>
              </w:numPr>
              <w:spacing w:before="120" w:after="120"/>
            </w:pPr>
            <w:r w:rsidRPr="00CB5104">
              <w:t>Exploring inequalities</w:t>
            </w:r>
          </w:p>
          <w:p w14:paraId="7722B693" w14:textId="039FF066" w:rsidR="00CB5104" w:rsidRPr="00CB5104" w:rsidRDefault="00CB5104" w:rsidP="00CB5104">
            <w:pPr>
              <w:pStyle w:val="Sectiontitle"/>
              <w:rPr>
                <w:b w:val="0"/>
              </w:rPr>
            </w:pPr>
            <w:r w:rsidRPr="00CB5104">
              <w:rPr>
                <w:b w:val="0"/>
              </w:rPr>
              <w:t>Linear program t-shirts</w:t>
            </w:r>
          </w:p>
        </w:tc>
        <w:tc>
          <w:tcPr>
            <w:tcW w:w="4982" w:type="dxa"/>
          </w:tcPr>
          <w:p w14:paraId="09C30ADC" w14:textId="11BB1A88" w:rsidR="00CB5104" w:rsidRPr="00CB5104" w:rsidRDefault="00CB5104" w:rsidP="00CB5104">
            <w:pPr>
              <w:pStyle w:val="Sectiontitle"/>
              <w:rPr>
                <w:b w:val="0"/>
              </w:rPr>
            </w:pPr>
            <w:r w:rsidRPr="00CB5104">
              <w:rPr>
                <w:b w:val="0"/>
              </w:rPr>
              <w:t>This extend</w:t>
            </w:r>
            <w:r w:rsidR="001229B3">
              <w:rPr>
                <w:b w:val="0"/>
              </w:rPr>
              <w:t>s</w:t>
            </w:r>
            <w:r w:rsidRPr="00CB5104">
              <w:rPr>
                <w:b w:val="0"/>
              </w:rPr>
              <w:t xml:space="preserve"> the students initial experience of the problem and introduces the more formal idea of linear programming</w:t>
            </w:r>
          </w:p>
        </w:tc>
        <w:tc>
          <w:tcPr>
            <w:tcW w:w="4983" w:type="dxa"/>
          </w:tcPr>
          <w:p w14:paraId="162149FB" w14:textId="77777777" w:rsidR="00CB5104" w:rsidRPr="00CB5104" w:rsidRDefault="00CB5104" w:rsidP="00CB5104">
            <w:pPr>
              <w:spacing w:before="120" w:after="120"/>
              <w:rPr>
                <w:strike/>
                <w:color w:val="000000"/>
              </w:rPr>
            </w:pPr>
            <w:r w:rsidRPr="00CB5104">
              <w:rPr>
                <w:color w:val="FF0000"/>
              </w:rPr>
              <w:t xml:space="preserve">LP2  </w:t>
            </w:r>
            <w:r w:rsidRPr="00CB5104">
              <w:rPr>
                <w:color w:val="000000"/>
              </w:rPr>
              <w:t xml:space="preserve">plot graphs of equations that correspond to straight line graphs in the coordinate plane; </w:t>
            </w:r>
            <w:r w:rsidRPr="00CB5104">
              <w:rPr>
                <w:strike/>
                <w:color w:val="000000"/>
              </w:rPr>
              <w:t>use the form y = mx + c to identify parallel lines; find the equation of the line through two given points, or through one point with a given gradient</w:t>
            </w:r>
          </w:p>
          <w:p w14:paraId="161FE266" w14:textId="77777777" w:rsidR="00CB5104" w:rsidRPr="00CB5104" w:rsidRDefault="00CB5104" w:rsidP="00CB5104">
            <w:pPr>
              <w:spacing w:before="120" w:after="120"/>
            </w:pPr>
            <w:r w:rsidRPr="00CB5104">
              <w:rPr>
                <w:color w:val="FF0000"/>
              </w:rPr>
              <w:t>LP3</w:t>
            </w:r>
            <w:r w:rsidRPr="00CB5104">
              <w:tab/>
              <w:t>recognise, interpret graphs of linear functions</w:t>
            </w:r>
          </w:p>
          <w:p w14:paraId="603D3014" w14:textId="6C4736D9" w:rsidR="00CB5104" w:rsidRDefault="00CB5104" w:rsidP="00CB5104">
            <w:pPr>
              <w:spacing w:before="120" w:after="120"/>
            </w:pPr>
            <w:r w:rsidRPr="00CB5104">
              <w:rPr>
                <w:color w:val="FF0000"/>
              </w:rPr>
              <w:t>LP7</w:t>
            </w:r>
            <w:r w:rsidRPr="00CB5104">
              <w:tab/>
              <w:t>solve linear inequalities in two variables, representing the solution on a graph</w:t>
            </w:r>
          </w:p>
          <w:p w14:paraId="03101613" w14:textId="20EAFC76" w:rsidR="00F74919" w:rsidRPr="00CB5104" w:rsidRDefault="00F74919" w:rsidP="00CB5104">
            <w:pPr>
              <w:spacing w:before="120" w:after="120"/>
            </w:pPr>
            <w:r w:rsidRPr="00F74919">
              <w:t>LP8 use algebra to support and construct arguments</w:t>
            </w:r>
          </w:p>
          <w:p w14:paraId="1A844B4D" w14:textId="266A64FB" w:rsidR="00CB5104" w:rsidRPr="00CB5104" w:rsidRDefault="00CB5104" w:rsidP="00CB5104">
            <w:pPr>
              <w:pStyle w:val="Sectiontitle"/>
              <w:rPr>
                <w:b w:val="0"/>
              </w:rPr>
            </w:pPr>
            <w:r w:rsidRPr="00CB5104">
              <w:rPr>
                <w:b w:val="0"/>
                <w:color w:val="FF0000"/>
              </w:rPr>
              <w:t>LP11</w:t>
            </w:r>
            <w:r w:rsidRPr="00CB5104">
              <w:rPr>
                <w:b w:val="0"/>
              </w:rPr>
              <w:tab/>
              <w:t>consider problems where solutions must have integer values</w:t>
            </w:r>
          </w:p>
        </w:tc>
      </w:tr>
      <w:tr w:rsidR="00CB5104" w14:paraId="30075876" w14:textId="77777777" w:rsidTr="00C304E4">
        <w:trPr>
          <w:trHeight w:val="526"/>
        </w:trPr>
        <w:tc>
          <w:tcPr>
            <w:tcW w:w="4983" w:type="dxa"/>
          </w:tcPr>
          <w:p w14:paraId="5AB0B25F" w14:textId="77777777" w:rsidR="00CB5104" w:rsidRPr="00CB5104" w:rsidRDefault="00CB5104" w:rsidP="00CB5104">
            <w:pPr>
              <w:spacing w:before="120" w:after="120"/>
            </w:pPr>
            <w:r w:rsidRPr="00CB5104">
              <w:t>1.3 Students linear programming card matching</w:t>
            </w:r>
          </w:p>
          <w:p w14:paraId="2DA1EAA3" w14:textId="42964952" w:rsidR="00CB5104" w:rsidRPr="00CB5104" w:rsidRDefault="00CB5104" w:rsidP="00CB5104">
            <w:pPr>
              <w:pStyle w:val="Sectiontitle"/>
              <w:rPr>
                <w:b w:val="0"/>
              </w:rPr>
            </w:pPr>
          </w:p>
        </w:tc>
        <w:tc>
          <w:tcPr>
            <w:tcW w:w="4982" w:type="dxa"/>
          </w:tcPr>
          <w:p w14:paraId="37B34AB4" w14:textId="6F834C8E" w:rsidR="00CB5104" w:rsidRPr="00CB5104" w:rsidRDefault="00CB5104" w:rsidP="00CB5104">
            <w:pPr>
              <w:pStyle w:val="Sectiontitle"/>
              <w:rPr>
                <w:b w:val="0"/>
              </w:rPr>
            </w:pPr>
            <w:r w:rsidRPr="00CB5104">
              <w:rPr>
                <w:b w:val="0"/>
              </w:rPr>
              <w:t>This card matching activity is provided to consolidate the learning in 1.2</w:t>
            </w:r>
          </w:p>
        </w:tc>
        <w:tc>
          <w:tcPr>
            <w:tcW w:w="4983" w:type="dxa"/>
          </w:tcPr>
          <w:p w14:paraId="1B1CD002" w14:textId="77777777" w:rsidR="00CB5104" w:rsidRPr="00CB5104" w:rsidRDefault="00CB5104" w:rsidP="00CB5104">
            <w:pPr>
              <w:spacing w:before="120" w:after="120"/>
            </w:pPr>
            <w:r w:rsidRPr="00CB5104">
              <w:rPr>
                <w:color w:val="FF0000"/>
              </w:rPr>
              <w:t>LP7</w:t>
            </w:r>
            <w:r w:rsidRPr="00CB5104">
              <w:tab/>
              <w:t>solve linear inequalities in two variables, representing the solution on a graph</w:t>
            </w:r>
          </w:p>
          <w:p w14:paraId="3B64B046" w14:textId="77777777" w:rsidR="00CB5104" w:rsidRPr="00CB5104" w:rsidRDefault="00CB5104" w:rsidP="00CB5104">
            <w:pPr>
              <w:spacing w:before="120" w:after="120"/>
              <w:rPr>
                <w:strike/>
                <w:color w:val="000000"/>
              </w:rPr>
            </w:pPr>
            <w:r w:rsidRPr="00CB5104">
              <w:rPr>
                <w:color w:val="FF0000"/>
              </w:rPr>
              <w:t>LP9</w:t>
            </w:r>
            <w:r w:rsidRPr="00CB5104">
              <w:tab/>
            </w:r>
            <w:r w:rsidRPr="00CB5104">
              <w:rPr>
                <w:color w:val="000000"/>
              </w:rPr>
              <w:t xml:space="preserve">formulate problems as linear programs </w:t>
            </w:r>
            <w:r w:rsidRPr="00CB5104">
              <w:rPr>
                <w:strike/>
                <w:color w:val="000000"/>
              </w:rPr>
              <w:t xml:space="preserve">with up to </w:t>
            </w:r>
            <w:r w:rsidRPr="00CB5104">
              <w:rPr>
                <w:strike/>
              </w:rPr>
              <w:t>three variables</w:t>
            </w:r>
          </w:p>
          <w:p w14:paraId="7445ACE9" w14:textId="77777777" w:rsidR="00CB5104" w:rsidRPr="00CB5104" w:rsidRDefault="00CB5104" w:rsidP="00CB5104">
            <w:pPr>
              <w:pStyle w:val="Sectiontitle"/>
              <w:rPr>
                <w:b w:val="0"/>
              </w:rPr>
            </w:pPr>
          </w:p>
        </w:tc>
      </w:tr>
      <w:tr w:rsidR="00CB5104" w14:paraId="701E8311" w14:textId="77777777" w:rsidTr="00C304E4">
        <w:trPr>
          <w:trHeight w:val="526"/>
        </w:trPr>
        <w:tc>
          <w:tcPr>
            <w:tcW w:w="4983" w:type="dxa"/>
          </w:tcPr>
          <w:p w14:paraId="20CB3537" w14:textId="77777777" w:rsidR="00CB5104" w:rsidRPr="00CB5104" w:rsidRDefault="00CB5104" w:rsidP="00CB5104">
            <w:pPr>
              <w:spacing w:before="120" w:after="120"/>
            </w:pPr>
            <w:r w:rsidRPr="00CB5104">
              <w:lastRenderedPageBreak/>
              <w:t>1.4 Students intersecting lines matching puzzles</w:t>
            </w:r>
          </w:p>
          <w:p w14:paraId="7B0B5E36" w14:textId="1A87B90A" w:rsidR="00CB5104" w:rsidRPr="00CB5104" w:rsidRDefault="00CB5104" w:rsidP="00CB5104">
            <w:pPr>
              <w:pStyle w:val="Sectiontitle"/>
              <w:rPr>
                <w:b w:val="0"/>
              </w:rPr>
            </w:pPr>
          </w:p>
        </w:tc>
        <w:tc>
          <w:tcPr>
            <w:tcW w:w="4982" w:type="dxa"/>
          </w:tcPr>
          <w:p w14:paraId="7E2A313A" w14:textId="5E3EC366" w:rsidR="00CB5104" w:rsidRPr="00CB5104" w:rsidRDefault="00CB5104" w:rsidP="00CB5104">
            <w:pPr>
              <w:pStyle w:val="Sectiontitle"/>
              <w:rPr>
                <w:b w:val="0"/>
              </w:rPr>
            </w:pPr>
            <w:r w:rsidRPr="00CB5104">
              <w:rPr>
                <w:b w:val="0"/>
              </w:rPr>
              <w:t>Introduces the students to finding the intersection of lines, by inspection and more formal algebraic methods</w:t>
            </w:r>
          </w:p>
        </w:tc>
        <w:tc>
          <w:tcPr>
            <w:tcW w:w="4983" w:type="dxa"/>
          </w:tcPr>
          <w:p w14:paraId="28DB0715" w14:textId="77777777" w:rsidR="00CB5104" w:rsidRPr="00CB5104" w:rsidRDefault="00CB5104" w:rsidP="00CB5104">
            <w:pPr>
              <w:spacing w:before="120" w:after="120"/>
            </w:pPr>
            <w:r w:rsidRPr="00CB5104">
              <w:rPr>
                <w:color w:val="FF0000"/>
              </w:rPr>
              <w:t>LP5</w:t>
            </w:r>
            <w:r w:rsidRPr="00CB5104">
              <w:tab/>
              <w:t>solve two simultaneous equations in two variables (linear/linear) algebraically; find approximate solutions using a graph</w:t>
            </w:r>
          </w:p>
          <w:p w14:paraId="75AB8119" w14:textId="77777777" w:rsidR="00CB5104" w:rsidRPr="00CB5104" w:rsidRDefault="00CB5104" w:rsidP="00CB5104">
            <w:pPr>
              <w:spacing w:before="120" w:after="120"/>
            </w:pPr>
          </w:p>
          <w:p w14:paraId="4F849F6E" w14:textId="77777777" w:rsidR="00CB5104" w:rsidRPr="00CB5104" w:rsidRDefault="00CB5104" w:rsidP="00CB5104">
            <w:pPr>
              <w:spacing w:before="120" w:after="120"/>
            </w:pPr>
          </w:p>
          <w:p w14:paraId="33AF88C3" w14:textId="77777777" w:rsidR="00CB5104" w:rsidRPr="00CB5104" w:rsidRDefault="00CB5104" w:rsidP="00CB5104">
            <w:pPr>
              <w:pStyle w:val="Sectiontitle"/>
              <w:rPr>
                <w:b w:val="0"/>
              </w:rPr>
            </w:pPr>
          </w:p>
        </w:tc>
      </w:tr>
      <w:tr w:rsidR="00CB5104" w:rsidRPr="00A80C46" w14:paraId="6466DE57" w14:textId="77777777" w:rsidTr="00C223F1">
        <w:trPr>
          <w:trHeight w:val="526"/>
        </w:trPr>
        <w:tc>
          <w:tcPr>
            <w:tcW w:w="14948" w:type="dxa"/>
            <w:gridSpan w:val="3"/>
            <w:shd w:val="clear" w:color="auto" w:fill="DBE5F1" w:themeFill="accent1" w:themeFillTint="33"/>
          </w:tcPr>
          <w:p w14:paraId="23508E11" w14:textId="15BC004C" w:rsidR="00CB5104" w:rsidRPr="00A80C46" w:rsidRDefault="00CB5104" w:rsidP="00C223F1">
            <w:pPr>
              <w:pStyle w:val="Sectiontitle"/>
              <w:rPr>
                <w:b w:val="0"/>
              </w:rPr>
            </w:pPr>
            <w:r>
              <w:rPr>
                <w:b w:val="0"/>
              </w:rPr>
              <w:t>Folder name: Section 2 – Starting exam style questions</w:t>
            </w:r>
          </w:p>
        </w:tc>
      </w:tr>
      <w:tr w:rsidR="00CB5104" w14:paraId="298083D8" w14:textId="77777777" w:rsidTr="00C223F1">
        <w:trPr>
          <w:trHeight w:val="526"/>
        </w:trPr>
        <w:tc>
          <w:tcPr>
            <w:tcW w:w="4983" w:type="dxa"/>
          </w:tcPr>
          <w:p w14:paraId="596CAA56" w14:textId="77777777" w:rsidR="00CB5104" w:rsidRDefault="00CB5104" w:rsidP="00C223F1">
            <w:pPr>
              <w:pStyle w:val="Sectiontitle"/>
            </w:pPr>
            <w:r>
              <w:rPr>
                <w:b w:val="0"/>
              </w:rPr>
              <w:t>Activity title</w:t>
            </w:r>
          </w:p>
        </w:tc>
        <w:tc>
          <w:tcPr>
            <w:tcW w:w="4982" w:type="dxa"/>
          </w:tcPr>
          <w:p w14:paraId="38CF9350" w14:textId="77777777" w:rsidR="00CB5104" w:rsidRDefault="00CB5104" w:rsidP="00C223F1">
            <w:pPr>
              <w:pStyle w:val="Sectiontitle"/>
            </w:pPr>
            <w:r w:rsidRPr="00A80C46">
              <w:rPr>
                <w:b w:val="0"/>
              </w:rPr>
              <w:t>Description</w:t>
            </w:r>
          </w:p>
        </w:tc>
        <w:tc>
          <w:tcPr>
            <w:tcW w:w="4983" w:type="dxa"/>
          </w:tcPr>
          <w:p w14:paraId="0E533763" w14:textId="77777777" w:rsidR="00CB5104" w:rsidRDefault="00CB5104" w:rsidP="00C223F1">
            <w:pPr>
              <w:pStyle w:val="Sectiontitle"/>
            </w:pPr>
            <w:r>
              <w:rPr>
                <w:b w:val="0"/>
              </w:rPr>
              <w:t>Specification l</w:t>
            </w:r>
            <w:r w:rsidRPr="00A80C46">
              <w:rPr>
                <w:b w:val="0"/>
              </w:rPr>
              <w:t xml:space="preserve">earning </w:t>
            </w:r>
            <w:r>
              <w:rPr>
                <w:b w:val="0"/>
              </w:rPr>
              <w:t>outcomes</w:t>
            </w:r>
          </w:p>
        </w:tc>
      </w:tr>
      <w:tr w:rsidR="00CB5104" w14:paraId="61232B00" w14:textId="77777777" w:rsidTr="00C223F1">
        <w:trPr>
          <w:trHeight w:val="526"/>
        </w:trPr>
        <w:tc>
          <w:tcPr>
            <w:tcW w:w="4983" w:type="dxa"/>
          </w:tcPr>
          <w:p w14:paraId="424EB5C2" w14:textId="18971EC0" w:rsidR="00CB5104" w:rsidRPr="00CB5104" w:rsidRDefault="00CB5104" w:rsidP="00CB5104">
            <w:pPr>
              <w:pStyle w:val="Sectiontitle"/>
              <w:rPr>
                <w:b w:val="0"/>
                <w:bCs/>
              </w:rPr>
            </w:pPr>
            <w:r w:rsidRPr="00CB5104">
              <w:rPr>
                <w:b w:val="0"/>
                <w:bCs/>
              </w:rPr>
              <w:t>2.1 Student sheet  - exam style questions, starter questions</w:t>
            </w:r>
          </w:p>
        </w:tc>
        <w:tc>
          <w:tcPr>
            <w:tcW w:w="4982" w:type="dxa"/>
          </w:tcPr>
          <w:p w14:paraId="609FA778" w14:textId="78836957" w:rsidR="00CB5104" w:rsidRPr="00CB5104" w:rsidRDefault="00CB5104" w:rsidP="00CB5104">
            <w:pPr>
              <w:pStyle w:val="Sectiontitle"/>
              <w:rPr>
                <w:b w:val="0"/>
                <w:bCs/>
              </w:rPr>
            </w:pPr>
            <w:r w:rsidRPr="00CB5104">
              <w:rPr>
                <w:b w:val="0"/>
                <w:bCs/>
              </w:rPr>
              <w:t>Two questions to be used alongside the teacher’s notes and ppt to introduce students to exam style questions.</w:t>
            </w:r>
          </w:p>
        </w:tc>
        <w:tc>
          <w:tcPr>
            <w:tcW w:w="4983" w:type="dxa"/>
          </w:tcPr>
          <w:p w14:paraId="646D1448" w14:textId="77777777" w:rsidR="00CB5104" w:rsidRPr="00CB5104" w:rsidRDefault="00CB5104" w:rsidP="00CB5104">
            <w:pPr>
              <w:spacing w:before="120" w:after="120"/>
              <w:rPr>
                <w:bCs/>
                <w:strike/>
                <w:color w:val="000000"/>
              </w:rPr>
            </w:pPr>
            <w:r w:rsidRPr="00CB5104">
              <w:rPr>
                <w:bCs/>
                <w:color w:val="FF0000"/>
              </w:rPr>
              <w:t xml:space="preserve">LP2  </w:t>
            </w:r>
            <w:r w:rsidRPr="00CB5104">
              <w:rPr>
                <w:bCs/>
                <w:color w:val="000000"/>
              </w:rPr>
              <w:t xml:space="preserve">plot graphs of equations that correspond to straight line graphs in the coordinate plane; </w:t>
            </w:r>
            <w:r w:rsidRPr="00CB5104">
              <w:rPr>
                <w:bCs/>
                <w:strike/>
                <w:color w:val="000000"/>
              </w:rPr>
              <w:t>use the form y = mx + c to identify parallel lines; find the equation of the line through two given points, or through one point with a given gradient</w:t>
            </w:r>
          </w:p>
          <w:p w14:paraId="47AFFABA" w14:textId="77777777" w:rsidR="00CB5104" w:rsidRPr="00CB5104" w:rsidRDefault="00CB5104" w:rsidP="00CB5104">
            <w:pPr>
              <w:spacing w:before="120" w:after="120"/>
              <w:rPr>
                <w:bCs/>
              </w:rPr>
            </w:pPr>
            <w:r w:rsidRPr="00CB5104">
              <w:rPr>
                <w:bCs/>
                <w:color w:val="FF0000"/>
              </w:rPr>
              <w:t>LP3</w:t>
            </w:r>
            <w:r w:rsidRPr="00CB5104">
              <w:rPr>
                <w:bCs/>
              </w:rPr>
              <w:tab/>
              <w:t>recognise, interpret graphs of linear functions</w:t>
            </w:r>
          </w:p>
          <w:p w14:paraId="453292FA" w14:textId="77777777" w:rsidR="00CB5104" w:rsidRPr="00CB5104" w:rsidRDefault="00CB5104" w:rsidP="00CB5104">
            <w:pPr>
              <w:spacing w:before="120" w:after="120"/>
              <w:rPr>
                <w:bCs/>
              </w:rPr>
            </w:pPr>
            <w:r w:rsidRPr="00CB5104">
              <w:rPr>
                <w:bCs/>
                <w:color w:val="FF0000"/>
              </w:rPr>
              <w:t>LP7</w:t>
            </w:r>
            <w:r w:rsidRPr="00CB5104">
              <w:rPr>
                <w:bCs/>
              </w:rPr>
              <w:tab/>
              <w:t>solve linear inequalities in two variables, representing the solution on a graph</w:t>
            </w:r>
          </w:p>
          <w:p w14:paraId="403D5FC1" w14:textId="77777777" w:rsidR="00CB5104" w:rsidRPr="00CB5104" w:rsidRDefault="00CB5104" w:rsidP="00CB5104">
            <w:pPr>
              <w:spacing w:before="120" w:after="120"/>
              <w:rPr>
                <w:bCs/>
              </w:rPr>
            </w:pPr>
            <w:r w:rsidRPr="00CB5104">
              <w:rPr>
                <w:bCs/>
                <w:color w:val="FF0000"/>
              </w:rPr>
              <w:t>LP11</w:t>
            </w:r>
            <w:r w:rsidRPr="00CB5104">
              <w:rPr>
                <w:bCs/>
              </w:rPr>
              <w:tab/>
              <w:t>consider problems where solutions must have integer values</w:t>
            </w:r>
          </w:p>
          <w:p w14:paraId="0D8F4E47" w14:textId="77777777" w:rsidR="00CB5104" w:rsidRPr="00CB5104" w:rsidRDefault="00CB5104" w:rsidP="00CB5104">
            <w:pPr>
              <w:spacing w:before="120" w:after="120"/>
              <w:rPr>
                <w:bCs/>
              </w:rPr>
            </w:pPr>
            <w:r w:rsidRPr="00CB5104">
              <w:rPr>
                <w:bCs/>
                <w:color w:val="FF0000"/>
              </w:rPr>
              <w:t>LP7</w:t>
            </w:r>
            <w:r w:rsidRPr="00CB5104">
              <w:rPr>
                <w:bCs/>
              </w:rPr>
              <w:tab/>
              <w:t>solve linear inequalities in two variables, representing the solution on a graph</w:t>
            </w:r>
          </w:p>
          <w:p w14:paraId="4DBAA121" w14:textId="77777777" w:rsidR="00CB5104" w:rsidRPr="00CB5104" w:rsidRDefault="00CB5104" w:rsidP="00CB5104">
            <w:pPr>
              <w:spacing w:before="120" w:after="120"/>
              <w:rPr>
                <w:bCs/>
                <w:strike/>
                <w:color w:val="000000"/>
              </w:rPr>
            </w:pPr>
            <w:r w:rsidRPr="00CB5104">
              <w:rPr>
                <w:bCs/>
                <w:color w:val="FF0000"/>
              </w:rPr>
              <w:t>LP9</w:t>
            </w:r>
            <w:r w:rsidRPr="00CB5104">
              <w:rPr>
                <w:bCs/>
              </w:rPr>
              <w:tab/>
            </w:r>
            <w:r w:rsidRPr="00CB5104">
              <w:rPr>
                <w:bCs/>
                <w:color w:val="000000"/>
              </w:rPr>
              <w:t xml:space="preserve">formulate problems as linear programs </w:t>
            </w:r>
            <w:r w:rsidRPr="00CB5104">
              <w:rPr>
                <w:bCs/>
                <w:strike/>
                <w:color w:val="000000"/>
              </w:rPr>
              <w:t xml:space="preserve">with up to </w:t>
            </w:r>
            <w:r w:rsidRPr="00CB5104">
              <w:rPr>
                <w:bCs/>
                <w:strike/>
              </w:rPr>
              <w:t>three variables</w:t>
            </w:r>
          </w:p>
          <w:p w14:paraId="67E8982F" w14:textId="77777777" w:rsidR="00CB5104" w:rsidRPr="00CB5104" w:rsidRDefault="00CB5104" w:rsidP="00CB5104">
            <w:pPr>
              <w:pStyle w:val="Sectiontitle"/>
              <w:rPr>
                <w:b w:val="0"/>
                <w:bCs/>
              </w:rPr>
            </w:pPr>
          </w:p>
        </w:tc>
      </w:tr>
      <w:tr w:rsidR="00CB5104" w14:paraId="6EFF391B" w14:textId="77777777" w:rsidTr="00C223F1">
        <w:trPr>
          <w:trHeight w:val="526"/>
        </w:trPr>
        <w:tc>
          <w:tcPr>
            <w:tcW w:w="4983" w:type="dxa"/>
          </w:tcPr>
          <w:p w14:paraId="1D35765E" w14:textId="0BC456B1" w:rsidR="00CB5104" w:rsidRPr="00CB5104" w:rsidRDefault="00CB5104" w:rsidP="00CB5104">
            <w:pPr>
              <w:pStyle w:val="Sectiontitle"/>
              <w:rPr>
                <w:b w:val="0"/>
                <w:bCs/>
              </w:rPr>
            </w:pPr>
            <w:r w:rsidRPr="00CB5104">
              <w:rPr>
                <w:b w:val="0"/>
                <w:bCs/>
              </w:rPr>
              <w:t>2.2 Student sheet Further linear programming questions</w:t>
            </w:r>
          </w:p>
        </w:tc>
        <w:tc>
          <w:tcPr>
            <w:tcW w:w="4982" w:type="dxa"/>
          </w:tcPr>
          <w:p w14:paraId="270AC60C" w14:textId="063E86C4" w:rsidR="00CB5104" w:rsidRPr="00CB5104" w:rsidRDefault="00CB5104" w:rsidP="00CB5104">
            <w:pPr>
              <w:pStyle w:val="Sectiontitle"/>
              <w:rPr>
                <w:b w:val="0"/>
                <w:bCs/>
              </w:rPr>
            </w:pPr>
            <w:r w:rsidRPr="00CB5104">
              <w:rPr>
                <w:b w:val="0"/>
                <w:bCs/>
              </w:rPr>
              <w:t>Further exam style questions for consolidation.</w:t>
            </w:r>
          </w:p>
        </w:tc>
        <w:tc>
          <w:tcPr>
            <w:tcW w:w="4983" w:type="dxa"/>
          </w:tcPr>
          <w:p w14:paraId="27C4C51A" w14:textId="77777777" w:rsidR="00CB5104" w:rsidRPr="00CB5104" w:rsidRDefault="00CB5104" w:rsidP="00CB5104">
            <w:pPr>
              <w:spacing w:before="120" w:after="120"/>
              <w:rPr>
                <w:bCs/>
                <w:strike/>
                <w:color w:val="000000"/>
              </w:rPr>
            </w:pPr>
            <w:r w:rsidRPr="00CB5104">
              <w:rPr>
                <w:bCs/>
                <w:color w:val="FF0000"/>
              </w:rPr>
              <w:t xml:space="preserve">LP2  </w:t>
            </w:r>
            <w:r w:rsidRPr="00CB5104">
              <w:rPr>
                <w:bCs/>
                <w:color w:val="000000"/>
              </w:rPr>
              <w:t xml:space="preserve">plot graphs of equations that correspond to straight line graphs in the coordinate plane; </w:t>
            </w:r>
            <w:r w:rsidRPr="00CB5104">
              <w:rPr>
                <w:bCs/>
                <w:strike/>
                <w:color w:val="000000"/>
              </w:rPr>
              <w:t xml:space="preserve">use the form y = mx + c to identify parallel lines; find </w:t>
            </w:r>
            <w:r w:rsidRPr="00CB5104">
              <w:rPr>
                <w:bCs/>
                <w:strike/>
                <w:color w:val="000000"/>
              </w:rPr>
              <w:lastRenderedPageBreak/>
              <w:t>the equation of the line through two given points, or through one point with a given gradient</w:t>
            </w:r>
          </w:p>
          <w:p w14:paraId="42CA3D41" w14:textId="77777777" w:rsidR="00CB5104" w:rsidRPr="00CB5104" w:rsidRDefault="00CB5104" w:rsidP="00CB5104">
            <w:pPr>
              <w:spacing w:before="120" w:after="120"/>
              <w:rPr>
                <w:bCs/>
              </w:rPr>
            </w:pPr>
            <w:r w:rsidRPr="00CB5104">
              <w:rPr>
                <w:bCs/>
                <w:color w:val="FF0000"/>
              </w:rPr>
              <w:t>LP3</w:t>
            </w:r>
            <w:r w:rsidRPr="00CB5104">
              <w:rPr>
                <w:bCs/>
              </w:rPr>
              <w:tab/>
              <w:t>recognise, interpret graphs of linear functions</w:t>
            </w:r>
          </w:p>
          <w:p w14:paraId="639CB30A" w14:textId="537AA904" w:rsidR="00CB5104" w:rsidRDefault="00CB5104" w:rsidP="00CB5104">
            <w:pPr>
              <w:spacing w:before="120" w:after="120"/>
              <w:rPr>
                <w:bCs/>
              </w:rPr>
            </w:pPr>
            <w:r w:rsidRPr="00CB5104">
              <w:rPr>
                <w:bCs/>
                <w:color w:val="FF0000"/>
              </w:rPr>
              <w:t>LP7</w:t>
            </w:r>
            <w:r w:rsidRPr="00CB5104">
              <w:rPr>
                <w:bCs/>
              </w:rPr>
              <w:tab/>
              <w:t>solve linear inequalities in two variables, representing the solution on a graph</w:t>
            </w:r>
          </w:p>
          <w:p w14:paraId="23B2F07F" w14:textId="61063EFE" w:rsidR="00FD5144" w:rsidRPr="00CB5104" w:rsidRDefault="00FD5144" w:rsidP="00FD5144">
            <w:pPr>
              <w:spacing w:before="120" w:after="120"/>
              <w:rPr>
                <w:bCs/>
              </w:rPr>
            </w:pPr>
            <w:r w:rsidRPr="00FD5144">
              <w:rPr>
                <w:bCs/>
              </w:rPr>
              <w:t>LP10 solve and interpret two-variable problems graphically, using ruler and</w:t>
            </w:r>
            <w:r>
              <w:rPr>
                <w:bCs/>
              </w:rPr>
              <w:t xml:space="preserve"> </w:t>
            </w:r>
            <w:r w:rsidRPr="00FD5144">
              <w:rPr>
                <w:bCs/>
              </w:rPr>
              <w:t>vertex methods</w:t>
            </w:r>
          </w:p>
          <w:p w14:paraId="0D8D6AF7" w14:textId="77777777" w:rsidR="00CB5104" w:rsidRPr="00CB5104" w:rsidRDefault="00CB5104" w:rsidP="00CB5104">
            <w:pPr>
              <w:spacing w:before="120" w:after="120"/>
              <w:rPr>
                <w:bCs/>
              </w:rPr>
            </w:pPr>
            <w:r w:rsidRPr="00CB5104">
              <w:rPr>
                <w:bCs/>
                <w:color w:val="FF0000"/>
              </w:rPr>
              <w:t>LP11</w:t>
            </w:r>
            <w:r w:rsidRPr="00CB5104">
              <w:rPr>
                <w:bCs/>
              </w:rPr>
              <w:tab/>
              <w:t>consider problems where solutions must have integer values</w:t>
            </w:r>
          </w:p>
          <w:p w14:paraId="054D4187" w14:textId="77777777" w:rsidR="00CB5104" w:rsidRPr="00CB5104" w:rsidRDefault="00CB5104" w:rsidP="00CB5104">
            <w:pPr>
              <w:spacing w:before="120" w:after="120"/>
              <w:rPr>
                <w:bCs/>
              </w:rPr>
            </w:pPr>
            <w:r w:rsidRPr="00CB5104">
              <w:rPr>
                <w:bCs/>
                <w:color w:val="FF0000"/>
              </w:rPr>
              <w:t>LP7</w:t>
            </w:r>
            <w:r w:rsidRPr="00CB5104">
              <w:rPr>
                <w:bCs/>
              </w:rPr>
              <w:tab/>
              <w:t>solve linear inequalities in two variables, representing the solution on a graph</w:t>
            </w:r>
          </w:p>
          <w:p w14:paraId="7FD78991" w14:textId="77777777" w:rsidR="00CB5104" w:rsidRPr="00CB5104" w:rsidRDefault="00CB5104" w:rsidP="00CB5104">
            <w:pPr>
              <w:spacing w:before="120" w:after="120"/>
              <w:rPr>
                <w:bCs/>
                <w:strike/>
                <w:color w:val="000000"/>
              </w:rPr>
            </w:pPr>
            <w:r w:rsidRPr="00CB5104">
              <w:rPr>
                <w:bCs/>
                <w:color w:val="FF0000"/>
              </w:rPr>
              <w:t>LP9</w:t>
            </w:r>
            <w:r w:rsidRPr="00CB5104">
              <w:rPr>
                <w:bCs/>
              </w:rPr>
              <w:tab/>
            </w:r>
            <w:r w:rsidRPr="00CB5104">
              <w:rPr>
                <w:bCs/>
                <w:color w:val="000000"/>
              </w:rPr>
              <w:t xml:space="preserve">formulate problems as linear programs </w:t>
            </w:r>
            <w:r w:rsidRPr="00CB5104">
              <w:rPr>
                <w:bCs/>
                <w:strike/>
                <w:color w:val="000000"/>
              </w:rPr>
              <w:t xml:space="preserve">with up to </w:t>
            </w:r>
            <w:r w:rsidRPr="00CB5104">
              <w:rPr>
                <w:bCs/>
                <w:strike/>
              </w:rPr>
              <w:t>three variables</w:t>
            </w:r>
          </w:p>
          <w:p w14:paraId="635C824A" w14:textId="77777777" w:rsidR="00CB5104" w:rsidRPr="00CB5104" w:rsidRDefault="00CB5104" w:rsidP="00CB5104">
            <w:pPr>
              <w:pStyle w:val="Sectiontitle"/>
              <w:rPr>
                <w:b w:val="0"/>
                <w:bCs/>
              </w:rPr>
            </w:pPr>
          </w:p>
        </w:tc>
      </w:tr>
      <w:bookmarkEnd w:id="29"/>
      <w:tr w:rsidR="0073651B" w14:paraId="6DF3A8EA" w14:textId="77777777" w:rsidTr="00C304E4">
        <w:trPr>
          <w:trHeight w:val="526"/>
        </w:trPr>
        <w:tc>
          <w:tcPr>
            <w:tcW w:w="14948" w:type="dxa"/>
            <w:gridSpan w:val="3"/>
            <w:shd w:val="clear" w:color="auto" w:fill="DBE5F1" w:themeFill="accent1" w:themeFillTint="33"/>
          </w:tcPr>
          <w:p w14:paraId="02400B06" w14:textId="77777777" w:rsidR="0073651B" w:rsidRPr="00E429F7" w:rsidRDefault="0073651B" w:rsidP="00C304E4">
            <w:pPr>
              <w:pStyle w:val="Sectiontitle"/>
              <w:rPr>
                <w:b w:val="0"/>
              </w:rPr>
            </w:pPr>
            <w:r w:rsidRPr="00E429F7">
              <w:rPr>
                <w:b w:val="0"/>
              </w:rPr>
              <w:lastRenderedPageBreak/>
              <w:t>Student interactive study packages</w:t>
            </w:r>
          </w:p>
        </w:tc>
      </w:tr>
      <w:tr w:rsidR="0073651B" w14:paraId="6C67135B" w14:textId="77777777" w:rsidTr="00C304E4">
        <w:trPr>
          <w:trHeight w:val="526"/>
        </w:trPr>
        <w:tc>
          <w:tcPr>
            <w:tcW w:w="4983" w:type="dxa"/>
          </w:tcPr>
          <w:p w14:paraId="3334A2ED" w14:textId="77777777" w:rsidR="0073651B" w:rsidRDefault="00CB5104" w:rsidP="00C304E4">
            <w:pPr>
              <w:pStyle w:val="Sectiontitle"/>
              <w:rPr>
                <w:b w:val="0"/>
              </w:rPr>
            </w:pPr>
            <w:r>
              <w:rPr>
                <w:b w:val="0"/>
              </w:rPr>
              <w:t>Equations</w:t>
            </w:r>
          </w:p>
          <w:p w14:paraId="37A3FAA4" w14:textId="2A29CC23" w:rsidR="00CB5104" w:rsidRDefault="00CB5104" w:rsidP="00C304E4">
            <w:pPr>
              <w:pStyle w:val="Sectiontitle"/>
              <w:rPr>
                <w:b w:val="0"/>
              </w:rPr>
            </w:pPr>
            <w:r>
              <w:rPr>
                <w:b w:val="0"/>
              </w:rPr>
              <w:t>Inequalities</w:t>
            </w:r>
          </w:p>
        </w:tc>
        <w:tc>
          <w:tcPr>
            <w:tcW w:w="4982" w:type="dxa"/>
          </w:tcPr>
          <w:p w14:paraId="28D34A0F" w14:textId="1BF62189" w:rsidR="0073651B" w:rsidRDefault="00CB5104" w:rsidP="00C304E4">
            <w:pPr>
              <w:pStyle w:val="Sectiontitle"/>
              <w:rPr>
                <w:b w:val="0"/>
              </w:rPr>
            </w:pPr>
            <w:r>
              <w:rPr>
                <w:b w:val="0"/>
              </w:rPr>
              <w:t>Online auto-marked activities which provide a recap on GCSE work.</w:t>
            </w:r>
          </w:p>
        </w:tc>
        <w:tc>
          <w:tcPr>
            <w:tcW w:w="4983" w:type="dxa"/>
          </w:tcPr>
          <w:p w14:paraId="4CCCEB2E" w14:textId="77777777" w:rsidR="0073651B" w:rsidRPr="00710744" w:rsidRDefault="0073651B" w:rsidP="00C304E4">
            <w:pPr>
              <w:pStyle w:val="Sectiontitle"/>
              <w:rPr>
                <w:b w:val="0"/>
              </w:rPr>
            </w:pPr>
          </w:p>
        </w:tc>
      </w:tr>
    </w:tbl>
    <w:p w14:paraId="495E8D7C" w14:textId="77777777" w:rsidR="0073651B" w:rsidRPr="001334BF" w:rsidRDefault="0073651B" w:rsidP="0073651B"/>
    <w:p w14:paraId="244A2DA4" w14:textId="77777777" w:rsidR="000D34E0" w:rsidRDefault="000D34E0">
      <w:pPr>
        <w:spacing w:before="0"/>
        <w:rPr>
          <w:b/>
          <w:bCs/>
          <w:i/>
          <w:iCs/>
          <w:color w:val="E00034"/>
          <w:sz w:val="28"/>
          <w:szCs w:val="28"/>
        </w:rPr>
      </w:pPr>
      <w:bookmarkStart w:id="30" w:name="Multi"/>
      <w:r>
        <w:rPr>
          <w:i/>
          <w:iCs/>
        </w:rPr>
        <w:br w:type="page"/>
      </w:r>
    </w:p>
    <w:p w14:paraId="2F9B8FC8" w14:textId="29790F3C" w:rsidR="00F76E46" w:rsidRPr="00D62B05" w:rsidRDefault="00F76E46" w:rsidP="00F76E46">
      <w:pPr>
        <w:pStyle w:val="Title"/>
      </w:pPr>
      <w:r>
        <w:rPr>
          <w:i/>
          <w:iCs/>
        </w:rPr>
        <w:lastRenderedPageBreak/>
        <w:t xml:space="preserve">Multi-topic </w:t>
      </w:r>
      <w:bookmarkEnd w:id="30"/>
      <w:r>
        <w:rPr>
          <w:i/>
          <w:iCs/>
        </w:rPr>
        <w:t>and/or extended activities</w:t>
      </w:r>
      <w:r w:rsidRPr="00D62B05">
        <w:t xml:space="preserve"> – </w:t>
      </w:r>
      <w:r w:rsidRPr="00560827">
        <w:t>Teacher overview</w:t>
      </w:r>
    </w:p>
    <w:p w14:paraId="7DE7C2F2" w14:textId="77777777" w:rsidR="00F76E46" w:rsidRPr="00B95AFA" w:rsidRDefault="00F76E46" w:rsidP="00F76E46"/>
    <w:tbl>
      <w:tblPr>
        <w:tblStyle w:val="TableGrid"/>
        <w:tblW w:w="0" w:type="auto"/>
        <w:tblLook w:val="04A0" w:firstRow="1" w:lastRow="0" w:firstColumn="1" w:lastColumn="0" w:noHBand="0" w:noVBand="1"/>
      </w:tblPr>
      <w:tblGrid>
        <w:gridCol w:w="4983"/>
        <w:gridCol w:w="4982"/>
        <w:gridCol w:w="4983"/>
      </w:tblGrid>
      <w:tr w:rsidR="00F76E46" w14:paraId="5236D73A" w14:textId="77777777" w:rsidTr="00C223F1">
        <w:trPr>
          <w:trHeight w:val="526"/>
        </w:trPr>
        <w:tc>
          <w:tcPr>
            <w:tcW w:w="14948" w:type="dxa"/>
            <w:gridSpan w:val="3"/>
          </w:tcPr>
          <w:p w14:paraId="3F2EAF35" w14:textId="77777777" w:rsidR="00F76E46" w:rsidRPr="00860DA6" w:rsidRDefault="00F76E46" w:rsidP="00C223F1">
            <w:pPr>
              <w:pStyle w:val="Sectiontitle"/>
              <w:rPr>
                <w:b w:val="0"/>
                <w:bCs/>
              </w:rPr>
            </w:pPr>
            <w:r>
              <w:t xml:space="preserve">Summary of content: </w:t>
            </w:r>
            <w:r w:rsidRPr="00961B52">
              <w:rPr>
                <w:b w:val="0"/>
                <w:bCs/>
              </w:rPr>
              <w:t xml:space="preserve">This section contains a mixture of activities which involve project work which often covers a range </w:t>
            </w:r>
            <w:r>
              <w:rPr>
                <w:b w:val="0"/>
                <w:bCs/>
              </w:rPr>
              <w:t xml:space="preserve">of </w:t>
            </w:r>
            <w:r w:rsidRPr="00961B52">
              <w:rPr>
                <w:b w:val="0"/>
                <w:bCs/>
              </w:rPr>
              <w:t>topics</w:t>
            </w:r>
            <w:r>
              <w:rPr>
                <w:b w:val="0"/>
                <w:bCs/>
              </w:rPr>
              <w:t>. Teachers may wish to use these as a follow up or introduction to related sections.</w:t>
            </w:r>
          </w:p>
          <w:p w14:paraId="7D04504D" w14:textId="77777777" w:rsidR="00F76E46" w:rsidRDefault="00F76E46" w:rsidP="00C223F1">
            <w:pPr>
              <w:pStyle w:val="Sectiontitle"/>
              <w:rPr>
                <w:b w:val="0"/>
                <w:bCs/>
              </w:rPr>
            </w:pPr>
            <w:r>
              <w:t xml:space="preserve">Pre-requisites: </w:t>
            </w:r>
            <w:r w:rsidRPr="00961B52">
              <w:rPr>
                <w:b w:val="0"/>
                <w:bCs/>
              </w:rPr>
              <w:t>(see descriptions below)</w:t>
            </w:r>
          </w:p>
          <w:p w14:paraId="29AFD1E9" w14:textId="5838129A" w:rsidR="00560D30" w:rsidRDefault="00F76E46" w:rsidP="00C223F1">
            <w:pPr>
              <w:pStyle w:val="Sectiontitle"/>
            </w:pPr>
            <w:r>
              <w:t xml:space="preserve">Approximate guided learning hours: </w:t>
            </w:r>
          </w:p>
          <w:p w14:paraId="1AB2D02E" w14:textId="77777777" w:rsidR="00F76E46" w:rsidRDefault="00F76E46" w:rsidP="00C223F1">
            <w:pPr>
              <w:pStyle w:val="NoSpacing"/>
              <w:ind w:left="2160"/>
            </w:pPr>
            <w:r w:rsidRPr="008D447B">
              <w:t>Pricing products 3-5 GLH</w:t>
            </w:r>
          </w:p>
          <w:p w14:paraId="58E93AEB" w14:textId="2A984572" w:rsidR="00F76E46" w:rsidRDefault="00F76E46" w:rsidP="00C223F1">
            <w:pPr>
              <w:pStyle w:val="NoSpacing"/>
              <w:ind w:left="2160"/>
            </w:pPr>
            <w:r>
              <w:t>Comparing climates 3-5 GLH Time series</w:t>
            </w:r>
          </w:p>
          <w:p w14:paraId="39A8608F" w14:textId="77777777" w:rsidR="004533FD" w:rsidRDefault="004533FD" w:rsidP="004533FD">
            <w:pPr>
              <w:pStyle w:val="NoSpacing"/>
              <w:ind w:left="2160"/>
            </w:pPr>
            <w:r>
              <w:t>The Big Mac Index 1 GLH</w:t>
            </w:r>
          </w:p>
          <w:p w14:paraId="0B8D2492" w14:textId="77777777" w:rsidR="004533FD" w:rsidRDefault="004533FD" w:rsidP="004533FD">
            <w:pPr>
              <w:pStyle w:val="NoSpacing"/>
              <w:ind w:left="2160"/>
            </w:pPr>
            <w:r>
              <w:t>The richest country in the world? 1 GLH</w:t>
            </w:r>
          </w:p>
          <w:p w14:paraId="40C0A79E" w14:textId="77777777" w:rsidR="004533FD" w:rsidRDefault="004533FD" w:rsidP="004533FD">
            <w:pPr>
              <w:pStyle w:val="NoSpacing"/>
              <w:ind w:left="2160"/>
            </w:pPr>
            <w:r>
              <w:t>Income, wealth and inequality: Autonomous task. 2 – 3 hours</w:t>
            </w:r>
          </w:p>
          <w:p w14:paraId="2EACE3B5" w14:textId="180378A5" w:rsidR="004533FD" w:rsidRPr="008D447B" w:rsidRDefault="004533FD" w:rsidP="004533FD">
            <w:pPr>
              <w:pStyle w:val="NoSpacing"/>
              <w:ind w:left="2160"/>
            </w:pPr>
            <w:r>
              <w:t>Gini Index 1- 2 GLH</w:t>
            </w:r>
          </w:p>
          <w:p w14:paraId="06862AC8" w14:textId="77777777" w:rsidR="00F76E46" w:rsidRDefault="00F76E46" w:rsidP="00C223F1">
            <w:pPr>
              <w:pStyle w:val="Sectiontitle"/>
              <w:rPr>
                <w:b w:val="0"/>
                <w:bCs/>
              </w:rPr>
            </w:pPr>
            <w:r>
              <w:rPr>
                <w:b w:val="0"/>
                <w:bCs/>
              </w:rPr>
              <w:t>G</w:t>
            </w:r>
            <w:r w:rsidRPr="007B31F0">
              <w:rPr>
                <w:b w:val="0"/>
                <w:bCs/>
              </w:rPr>
              <w:t xml:space="preserve">uided </w:t>
            </w:r>
            <w:r>
              <w:rPr>
                <w:b w:val="0"/>
                <w:bCs/>
              </w:rPr>
              <w:t>learning hours can be used a rough guide, however t</w:t>
            </w:r>
            <w:r w:rsidRPr="007B31F0">
              <w:rPr>
                <w:b w:val="0"/>
                <w:bCs/>
              </w:rPr>
              <w:t>he amount of time required for this section will vary depending on the needs of individual students</w:t>
            </w:r>
            <w:r>
              <w:rPr>
                <w:b w:val="0"/>
                <w:bCs/>
              </w:rPr>
              <w:t>. These skills should be of use in most of the other sections when working on problems.</w:t>
            </w:r>
          </w:p>
          <w:p w14:paraId="06330C53" w14:textId="77777777" w:rsidR="00F76E46" w:rsidRDefault="00F76E46" w:rsidP="00C223F1">
            <w:pPr>
              <w:pStyle w:val="Sectiontitle"/>
              <w:rPr>
                <w:b w:val="0"/>
                <w:bCs/>
                <w:i/>
                <w:iCs/>
              </w:rPr>
            </w:pPr>
            <w:r>
              <w:rPr>
                <w:b w:val="0"/>
                <w:bCs/>
                <w:i/>
                <w:iCs/>
              </w:rPr>
              <w:t>Teacher notes, solutions and any other support materials are contained in the teacher folders</w:t>
            </w:r>
          </w:p>
          <w:p w14:paraId="6423F33A" w14:textId="2C1A40C2" w:rsidR="00560D30" w:rsidRPr="00F372E0" w:rsidRDefault="00560D30" w:rsidP="00C223F1">
            <w:pPr>
              <w:pStyle w:val="Sectiontitle"/>
              <w:rPr>
                <w:b w:val="0"/>
                <w:bCs/>
                <w:i/>
                <w:iCs/>
              </w:rPr>
            </w:pPr>
          </w:p>
        </w:tc>
      </w:tr>
      <w:tr w:rsidR="00F76E46" w:rsidRPr="00A80C46" w14:paraId="69CBEC24" w14:textId="77777777" w:rsidTr="00C223F1">
        <w:trPr>
          <w:trHeight w:val="526"/>
        </w:trPr>
        <w:tc>
          <w:tcPr>
            <w:tcW w:w="14948" w:type="dxa"/>
            <w:gridSpan w:val="3"/>
            <w:shd w:val="clear" w:color="auto" w:fill="DBE5F1" w:themeFill="accent1" w:themeFillTint="33"/>
          </w:tcPr>
          <w:p w14:paraId="6C99F7FF" w14:textId="77777777" w:rsidR="00F76E46" w:rsidRPr="00A80C46" w:rsidRDefault="00F76E46" w:rsidP="00C223F1">
            <w:pPr>
              <w:pStyle w:val="Sectiontitle"/>
              <w:rPr>
                <w:b w:val="0"/>
              </w:rPr>
            </w:pPr>
            <w:bookmarkStart w:id="31" w:name="_Hlk49163483"/>
            <w:r>
              <w:rPr>
                <w:b w:val="0"/>
              </w:rPr>
              <w:t>Folder name: Pricing products</w:t>
            </w:r>
          </w:p>
        </w:tc>
      </w:tr>
      <w:tr w:rsidR="00F76E46" w14:paraId="680EA062" w14:textId="77777777" w:rsidTr="00C223F1">
        <w:trPr>
          <w:trHeight w:val="526"/>
        </w:trPr>
        <w:tc>
          <w:tcPr>
            <w:tcW w:w="4983" w:type="dxa"/>
          </w:tcPr>
          <w:p w14:paraId="4F2F20AE" w14:textId="77777777" w:rsidR="00F76E46" w:rsidRDefault="00F76E46" w:rsidP="00C223F1">
            <w:pPr>
              <w:pStyle w:val="Sectiontitle"/>
            </w:pPr>
            <w:r>
              <w:rPr>
                <w:b w:val="0"/>
              </w:rPr>
              <w:t>Document title</w:t>
            </w:r>
          </w:p>
        </w:tc>
        <w:tc>
          <w:tcPr>
            <w:tcW w:w="4982" w:type="dxa"/>
          </w:tcPr>
          <w:p w14:paraId="5E0599DC" w14:textId="77777777" w:rsidR="00F76E46" w:rsidRDefault="00F76E46" w:rsidP="00C223F1">
            <w:pPr>
              <w:pStyle w:val="Sectiontitle"/>
            </w:pPr>
            <w:r w:rsidRPr="00A80C46">
              <w:rPr>
                <w:b w:val="0"/>
              </w:rPr>
              <w:t>Description</w:t>
            </w:r>
          </w:p>
        </w:tc>
        <w:tc>
          <w:tcPr>
            <w:tcW w:w="4983" w:type="dxa"/>
          </w:tcPr>
          <w:p w14:paraId="17EC8748" w14:textId="77777777" w:rsidR="00F76E46" w:rsidRDefault="00F76E46" w:rsidP="00C223F1">
            <w:pPr>
              <w:pStyle w:val="Sectiontitle"/>
            </w:pPr>
            <w:r>
              <w:rPr>
                <w:b w:val="0"/>
              </w:rPr>
              <w:t>Specification l</w:t>
            </w:r>
            <w:r w:rsidRPr="00A80C46">
              <w:rPr>
                <w:b w:val="0"/>
              </w:rPr>
              <w:t xml:space="preserve">earning </w:t>
            </w:r>
            <w:r>
              <w:rPr>
                <w:b w:val="0"/>
              </w:rPr>
              <w:t>outcomes</w:t>
            </w:r>
          </w:p>
        </w:tc>
      </w:tr>
      <w:tr w:rsidR="00F76E46" w14:paraId="0F645AEC" w14:textId="77777777" w:rsidTr="00C223F1">
        <w:trPr>
          <w:trHeight w:val="526"/>
        </w:trPr>
        <w:tc>
          <w:tcPr>
            <w:tcW w:w="4983" w:type="dxa"/>
          </w:tcPr>
          <w:p w14:paraId="142BB788" w14:textId="77777777" w:rsidR="00F76E46" w:rsidRDefault="00F76E46" w:rsidP="00C223F1">
            <w:pPr>
              <w:pStyle w:val="Sectiontitle"/>
              <w:rPr>
                <w:b w:val="0"/>
              </w:rPr>
            </w:pPr>
            <w:r>
              <w:rPr>
                <w:b w:val="0"/>
              </w:rPr>
              <w:t>Pricing products v2 powerpoint</w:t>
            </w:r>
          </w:p>
          <w:p w14:paraId="6C2C8D68" w14:textId="77777777" w:rsidR="00F76E46" w:rsidRDefault="00F76E46" w:rsidP="00C223F1">
            <w:pPr>
              <w:pStyle w:val="Sectiontitle"/>
              <w:rPr>
                <w:b w:val="0"/>
              </w:rPr>
            </w:pPr>
            <w:r>
              <w:rPr>
                <w:b w:val="0"/>
              </w:rPr>
              <w:t>Product pricing - Template</w:t>
            </w:r>
          </w:p>
        </w:tc>
        <w:tc>
          <w:tcPr>
            <w:tcW w:w="4982" w:type="dxa"/>
          </w:tcPr>
          <w:p w14:paraId="0439C70C" w14:textId="77777777" w:rsidR="00F76E46" w:rsidRDefault="00F76E46" w:rsidP="00C223F1">
            <w:pPr>
              <w:pStyle w:val="Sectiontitle"/>
              <w:rPr>
                <w:b w:val="0"/>
              </w:rPr>
            </w:pPr>
            <w:r>
              <w:rPr>
                <w:b w:val="0"/>
              </w:rPr>
              <w:t>In this task students investigate the balance between sales, cost and profit in a product pricing scenario. The task starts with a specific problem and them builds into a more general investigation.</w:t>
            </w:r>
          </w:p>
          <w:p w14:paraId="222AB635" w14:textId="77777777" w:rsidR="00F76E46" w:rsidRDefault="00F76E46" w:rsidP="00C223F1">
            <w:pPr>
              <w:pStyle w:val="Sectiontitle"/>
              <w:rPr>
                <w:b w:val="0"/>
              </w:rPr>
            </w:pPr>
            <w:r>
              <w:rPr>
                <w:b w:val="0"/>
              </w:rPr>
              <w:t xml:space="preserve">A spreadsheet is used for this task so some basic knowledge of Excel would help. </w:t>
            </w:r>
          </w:p>
          <w:p w14:paraId="3795B901" w14:textId="5ED2CC66" w:rsidR="00A44BE3" w:rsidRPr="00A80C46" w:rsidRDefault="00A44BE3" w:rsidP="00C223F1">
            <w:pPr>
              <w:pStyle w:val="Sectiontitle"/>
              <w:rPr>
                <w:b w:val="0"/>
              </w:rPr>
            </w:pPr>
            <w:r>
              <w:rPr>
                <w:b w:val="0"/>
              </w:rPr>
              <w:lastRenderedPageBreak/>
              <w:t>The results can also be plotted onto a graph and interpreted.</w:t>
            </w:r>
          </w:p>
        </w:tc>
        <w:tc>
          <w:tcPr>
            <w:tcW w:w="4983" w:type="dxa"/>
          </w:tcPr>
          <w:p w14:paraId="3AD380F2" w14:textId="77777777" w:rsidR="00F76E46" w:rsidRDefault="00A44BE3" w:rsidP="00A44BE3">
            <w:pPr>
              <w:pStyle w:val="Sectiontitle"/>
              <w:rPr>
                <w:b w:val="0"/>
              </w:rPr>
            </w:pPr>
            <w:r w:rsidRPr="00A44BE3">
              <w:rPr>
                <w:b w:val="0"/>
              </w:rPr>
              <w:lastRenderedPageBreak/>
              <w:t>LP1 translate simple situations or procedures into algebraic expressions or</w:t>
            </w:r>
            <w:r>
              <w:rPr>
                <w:b w:val="0"/>
              </w:rPr>
              <w:t xml:space="preserve"> </w:t>
            </w:r>
            <w:r w:rsidRPr="00A44BE3">
              <w:rPr>
                <w:b w:val="0"/>
              </w:rPr>
              <w:t xml:space="preserve">formulae; </w:t>
            </w:r>
            <w:r w:rsidRPr="0031532D">
              <w:rPr>
                <w:b w:val="0"/>
                <w:strike/>
              </w:rPr>
              <w:t xml:space="preserve">derive an equation (or two simultaneous equations), solve the equation(s) and </w:t>
            </w:r>
            <w:r w:rsidRPr="00A44BE3">
              <w:rPr>
                <w:b w:val="0"/>
              </w:rPr>
              <w:t>interpret the solution</w:t>
            </w:r>
          </w:p>
          <w:p w14:paraId="05E72433" w14:textId="63DB5E12" w:rsidR="00A44BE3" w:rsidRPr="00A44BE3" w:rsidRDefault="00A44BE3" w:rsidP="00A44BE3">
            <w:pPr>
              <w:pStyle w:val="Sectiontitle"/>
              <w:rPr>
                <w:b w:val="0"/>
                <w:bCs/>
              </w:rPr>
            </w:pPr>
          </w:p>
        </w:tc>
      </w:tr>
      <w:bookmarkEnd w:id="31"/>
      <w:tr w:rsidR="00F76E46" w:rsidRPr="00A80C46" w14:paraId="4A251262" w14:textId="77777777" w:rsidTr="00C223F1">
        <w:trPr>
          <w:trHeight w:val="526"/>
        </w:trPr>
        <w:tc>
          <w:tcPr>
            <w:tcW w:w="14948" w:type="dxa"/>
            <w:gridSpan w:val="3"/>
            <w:shd w:val="clear" w:color="auto" w:fill="DBE5F1" w:themeFill="accent1" w:themeFillTint="33"/>
          </w:tcPr>
          <w:p w14:paraId="1800D186" w14:textId="77777777" w:rsidR="00F76E46" w:rsidRDefault="00F76E46" w:rsidP="00C223F1">
            <w:pPr>
              <w:pStyle w:val="Sectiontitle"/>
              <w:rPr>
                <w:b w:val="0"/>
              </w:rPr>
            </w:pPr>
            <w:r>
              <w:rPr>
                <w:b w:val="0"/>
              </w:rPr>
              <w:t>Folder name: Climate comparison</w:t>
            </w:r>
          </w:p>
          <w:p w14:paraId="7272C796" w14:textId="77777777" w:rsidR="00F76E46" w:rsidRDefault="00F76E46" w:rsidP="00C223F1">
            <w:pPr>
              <w:spacing w:before="120" w:after="120"/>
            </w:pPr>
            <w:r>
              <w:t xml:space="preserve">This activity is intended as a student project/investigation. The aim is to give students the opportunity to experience investigating a situation using data. A data set has been provided (see spreadsheet Nenana 2018) </w:t>
            </w:r>
          </w:p>
          <w:p w14:paraId="385FB164" w14:textId="77777777" w:rsidR="00F76E46" w:rsidRPr="00A80C46" w:rsidRDefault="00F76E46" w:rsidP="00C223F1">
            <w:pPr>
              <w:pStyle w:val="Sectiontitle"/>
              <w:rPr>
                <w:b w:val="0"/>
              </w:rPr>
            </w:pPr>
            <w:r>
              <w:rPr>
                <w:i/>
                <w:iCs/>
              </w:rPr>
              <w:t>Credit – Thank you to the CMSP for introducing me to this interesting data source.</w:t>
            </w:r>
          </w:p>
        </w:tc>
      </w:tr>
      <w:tr w:rsidR="00F76E46" w14:paraId="4FEFDF26" w14:textId="77777777" w:rsidTr="00C223F1">
        <w:trPr>
          <w:trHeight w:val="526"/>
        </w:trPr>
        <w:tc>
          <w:tcPr>
            <w:tcW w:w="4983" w:type="dxa"/>
          </w:tcPr>
          <w:p w14:paraId="0B3F1744" w14:textId="77777777" w:rsidR="00F76E46" w:rsidRDefault="00F76E46" w:rsidP="00C223F1">
            <w:pPr>
              <w:pStyle w:val="Sectiontitle"/>
            </w:pPr>
            <w:r>
              <w:rPr>
                <w:b w:val="0"/>
              </w:rPr>
              <w:t>Document title</w:t>
            </w:r>
          </w:p>
        </w:tc>
        <w:tc>
          <w:tcPr>
            <w:tcW w:w="4982" w:type="dxa"/>
          </w:tcPr>
          <w:p w14:paraId="0E6C4121" w14:textId="77777777" w:rsidR="00F76E46" w:rsidRDefault="00F76E46" w:rsidP="00C223F1">
            <w:pPr>
              <w:pStyle w:val="Sectiontitle"/>
            </w:pPr>
            <w:r w:rsidRPr="00A80C46">
              <w:rPr>
                <w:b w:val="0"/>
              </w:rPr>
              <w:t>Description</w:t>
            </w:r>
          </w:p>
        </w:tc>
        <w:tc>
          <w:tcPr>
            <w:tcW w:w="4983" w:type="dxa"/>
          </w:tcPr>
          <w:p w14:paraId="6A0B5605" w14:textId="77777777" w:rsidR="00F76E46" w:rsidRDefault="00F76E46" w:rsidP="00C223F1">
            <w:pPr>
              <w:pStyle w:val="Sectiontitle"/>
            </w:pPr>
            <w:r>
              <w:rPr>
                <w:b w:val="0"/>
              </w:rPr>
              <w:t>Specification l</w:t>
            </w:r>
            <w:r w:rsidRPr="00A80C46">
              <w:rPr>
                <w:b w:val="0"/>
              </w:rPr>
              <w:t xml:space="preserve">earning </w:t>
            </w:r>
            <w:r>
              <w:rPr>
                <w:b w:val="0"/>
              </w:rPr>
              <w:t>outcomes</w:t>
            </w:r>
          </w:p>
        </w:tc>
      </w:tr>
      <w:tr w:rsidR="00F76E46" w14:paraId="7A49597D" w14:textId="77777777" w:rsidTr="00C223F1">
        <w:trPr>
          <w:trHeight w:val="526"/>
        </w:trPr>
        <w:tc>
          <w:tcPr>
            <w:tcW w:w="4983" w:type="dxa"/>
          </w:tcPr>
          <w:p w14:paraId="40508CC5" w14:textId="77777777" w:rsidR="00F76E46" w:rsidRDefault="00F76E46" w:rsidP="00C223F1">
            <w:r>
              <w:t>Nenana Ice Classic 2018</w:t>
            </w:r>
          </w:p>
          <w:p w14:paraId="6D3544D8" w14:textId="77777777" w:rsidR="00F76E46" w:rsidRDefault="00F76E46" w:rsidP="00C223F1">
            <w:r>
              <w:t>Nenana bar charts</w:t>
            </w:r>
          </w:p>
          <w:p w14:paraId="2F9F0629" w14:textId="77777777" w:rsidR="00F76E46" w:rsidRDefault="00F76E46" w:rsidP="00C223F1">
            <w:pPr>
              <w:rPr>
                <w:b/>
              </w:rPr>
            </w:pPr>
          </w:p>
        </w:tc>
        <w:tc>
          <w:tcPr>
            <w:tcW w:w="4982" w:type="dxa"/>
          </w:tcPr>
          <w:p w14:paraId="02BC17C2" w14:textId="47540978" w:rsidR="00F76E46" w:rsidRPr="00F76E46" w:rsidRDefault="00F76E46" w:rsidP="00C223F1">
            <w:pPr>
              <w:spacing w:before="120" w:after="120"/>
            </w:pPr>
            <w:r w:rsidRPr="00F76E46">
              <w:t>Spreadsheet containing the data set (the results of the Nenana Ice classic from 1917-20</w:t>
            </w:r>
            <w:r w:rsidR="00E8483F">
              <w:t>1</w:t>
            </w:r>
            <w:r w:rsidRPr="00F76E46">
              <w:t>8)</w:t>
            </w:r>
          </w:p>
          <w:p w14:paraId="04E81E2F" w14:textId="77777777" w:rsidR="00F76E46" w:rsidRPr="00F76E46" w:rsidRDefault="00F76E46" w:rsidP="00C223F1">
            <w:pPr>
              <w:pStyle w:val="Sectiontitle"/>
              <w:rPr>
                <w:b w:val="0"/>
              </w:rPr>
            </w:pPr>
            <w:r w:rsidRPr="00F76E46">
              <w:rPr>
                <w:b w:val="0"/>
              </w:rPr>
              <w:t xml:space="preserve">There are several tabs/sheets containing different configurations of the data and related diagrams. These link to the suggestions in the teachers notes. </w:t>
            </w:r>
          </w:p>
        </w:tc>
        <w:tc>
          <w:tcPr>
            <w:tcW w:w="4983" w:type="dxa"/>
          </w:tcPr>
          <w:p w14:paraId="57DAA719" w14:textId="77777777" w:rsidR="00F76E46" w:rsidRPr="00F76E46" w:rsidRDefault="00F76E46" w:rsidP="00C223F1">
            <w:pPr>
              <w:pStyle w:val="Sectiontitle"/>
              <w:rPr>
                <w:b w:val="0"/>
                <w:bCs/>
              </w:rPr>
            </w:pPr>
            <w:r w:rsidRPr="00F76E46">
              <w:rPr>
                <w:b w:val="0"/>
                <w:bCs/>
              </w:rPr>
              <w:t>A3 construct and interpret diagrams for grouped discrete data and continuous data, i.e. histograms with equal and unequal class intervals and cumulative frequency graphs, and use them appropriately</w:t>
            </w:r>
          </w:p>
        </w:tc>
      </w:tr>
      <w:tr w:rsidR="00F76E46" w14:paraId="3B23A49C" w14:textId="77777777" w:rsidTr="00C223F1">
        <w:trPr>
          <w:trHeight w:val="526"/>
        </w:trPr>
        <w:tc>
          <w:tcPr>
            <w:tcW w:w="4983" w:type="dxa"/>
          </w:tcPr>
          <w:p w14:paraId="6AFB0525" w14:textId="77777777" w:rsidR="00F76E46" w:rsidRDefault="00F76E46" w:rsidP="00C223F1">
            <w:r>
              <w:t>Nenana Ice box plots</w:t>
            </w:r>
          </w:p>
          <w:p w14:paraId="3B015CA5" w14:textId="77777777" w:rsidR="00F76E46" w:rsidRDefault="00F76E46" w:rsidP="00C223F1">
            <w:r>
              <w:t>Student sheet – Nenana Ice challenge</w:t>
            </w:r>
          </w:p>
          <w:p w14:paraId="3E4BF7B0" w14:textId="77777777" w:rsidR="00F76E46" w:rsidRDefault="00F76E46" w:rsidP="00C223F1">
            <w:pPr>
              <w:rPr>
                <w:b/>
              </w:rPr>
            </w:pPr>
          </w:p>
        </w:tc>
        <w:tc>
          <w:tcPr>
            <w:tcW w:w="4982" w:type="dxa"/>
          </w:tcPr>
          <w:p w14:paraId="0369FB4D" w14:textId="77777777" w:rsidR="00F76E46" w:rsidRPr="00F76E46" w:rsidRDefault="00F76E46" w:rsidP="00C223F1">
            <w:pPr>
              <w:pStyle w:val="Sectiontitle"/>
              <w:rPr>
                <w:b w:val="0"/>
              </w:rPr>
            </w:pPr>
            <w:r w:rsidRPr="00F76E46">
              <w:rPr>
                <w:b w:val="0"/>
              </w:rPr>
              <w:t xml:space="preserve">These are GeoGebra files containing diagrams displaying the data from the spreadsheet. </w:t>
            </w:r>
          </w:p>
        </w:tc>
        <w:tc>
          <w:tcPr>
            <w:tcW w:w="4983" w:type="dxa"/>
          </w:tcPr>
          <w:p w14:paraId="33D462CE" w14:textId="585DA0A0" w:rsidR="00D00AE1" w:rsidRPr="00D00AE1" w:rsidRDefault="00D00AE1" w:rsidP="00C223F1">
            <w:pPr>
              <w:pStyle w:val="Sectiontitle"/>
              <w:rPr>
                <w:b w:val="0"/>
                <w:bCs/>
              </w:rPr>
            </w:pPr>
            <w:r w:rsidRPr="003E1F54">
              <w:rPr>
                <w:b w:val="0"/>
                <w:bCs/>
              </w:rPr>
              <w:t>A2 interpret and construct tables and line graphs for time series data; calculate, interpret and use moving averages</w:t>
            </w:r>
          </w:p>
          <w:p w14:paraId="390481DE" w14:textId="1F7703AA" w:rsidR="00F76E46" w:rsidRDefault="00F76E46" w:rsidP="00C223F1">
            <w:pPr>
              <w:pStyle w:val="Sectiontitle"/>
              <w:rPr>
                <w:b w:val="0"/>
                <w:bCs/>
              </w:rPr>
            </w:pPr>
            <w:r w:rsidRPr="00F76E46">
              <w:rPr>
                <w:b w:val="0"/>
                <w:bCs/>
              </w:rPr>
              <w:t>A4 interpret, analyse and compare the distributions of data sets from univariate empirical distributions through appropriate graphical representation, including box plots</w:t>
            </w:r>
          </w:p>
          <w:p w14:paraId="0F2166FB" w14:textId="2BAE0EA8" w:rsidR="00D00AE1" w:rsidRDefault="00D00AE1" w:rsidP="00C223F1">
            <w:pPr>
              <w:pStyle w:val="Sectiontitle"/>
              <w:rPr>
                <w:b w:val="0"/>
                <w:bCs/>
              </w:rPr>
            </w:pPr>
            <w:r w:rsidRPr="003E1F54">
              <w:rPr>
                <w:b w:val="0"/>
                <w:bCs/>
              </w:rPr>
              <w:t>A6 recognise correlation and know that it does not indicate causation</w:t>
            </w:r>
          </w:p>
          <w:p w14:paraId="4F74FB3A" w14:textId="59FDAA38" w:rsidR="00D00AE1" w:rsidRPr="00D00AE1" w:rsidRDefault="00D00AE1" w:rsidP="00C223F1">
            <w:pPr>
              <w:pStyle w:val="Sectiontitle"/>
              <w:rPr>
                <w:b w:val="0"/>
                <w:bCs/>
              </w:rPr>
            </w:pPr>
            <w:r w:rsidRPr="003E1F54">
              <w:rPr>
                <w:b w:val="0"/>
                <w:bCs/>
              </w:rPr>
              <w:t>A7 apply and interpret explanatory (independent) and response (dependent) variables, interpolate and extrapolate apparent trends while knowing the dangers of doing so</w:t>
            </w:r>
          </w:p>
          <w:p w14:paraId="13DA5CB7" w14:textId="7CB15E57" w:rsidR="00D00AE1" w:rsidRPr="00D00AE1" w:rsidRDefault="00D00AE1" w:rsidP="00C223F1">
            <w:pPr>
              <w:pStyle w:val="Sectiontitle"/>
              <w:rPr>
                <w:b w:val="0"/>
                <w:bCs/>
              </w:rPr>
            </w:pPr>
            <w:r w:rsidRPr="003E1F54">
              <w:rPr>
                <w:b w:val="0"/>
                <w:bCs/>
              </w:rPr>
              <w:lastRenderedPageBreak/>
              <w:t>A8 draw estimated lines of best fit and make predictions; use and interpret the product moment correlation coefficient, recognising its limitations</w:t>
            </w:r>
          </w:p>
        </w:tc>
      </w:tr>
      <w:tr w:rsidR="00F76E46" w14:paraId="19014EEA" w14:textId="77777777" w:rsidTr="00C223F1">
        <w:trPr>
          <w:trHeight w:val="526"/>
        </w:trPr>
        <w:tc>
          <w:tcPr>
            <w:tcW w:w="4983" w:type="dxa"/>
          </w:tcPr>
          <w:p w14:paraId="616EBD20" w14:textId="77777777" w:rsidR="00F76E46" w:rsidRPr="001334BF" w:rsidRDefault="00F76E46" w:rsidP="00C223F1">
            <w:r>
              <w:lastRenderedPageBreak/>
              <w:t>Nenana Ice classic 2018</w:t>
            </w:r>
          </w:p>
          <w:p w14:paraId="705A6743" w14:textId="77777777" w:rsidR="00F76E46" w:rsidRDefault="00F76E46" w:rsidP="00C223F1">
            <w:pPr>
              <w:pStyle w:val="Sectiontitle"/>
              <w:rPr>
                <w:b w:val="0"/>
              </w:rPr>
            </w:pPr>
          </w:p>
        </w:tc>
        <w:tc>
          <w:tcPr>
            <w:tcW w:w="4982" w:type="dxa"/>
          </w:tcPr>
          <w:p w14:paraId="57387218" w14:textId="77777777" w:rsidR="00F76E46" w:rsidRPr="00F76E46" w:rsidRDefault="00F76E46" w:rsidP="00C223F1">
            <w:pPr>
              <w:pStyle w:val="Sectiontitle"/>
              <w:rPr>
                <w:b w:val="0"/>
              </w:rPr>
            </w:pPr>
            <w:r w:rsidRPr="00F76E46">
              <w:rPr>
                <w:b w:val="0"/>
              </w:rPr>
              <w:t>The student materials for this activity</w:t>
            </w:r>
          </w:p>
        </w:tc>
        <w:tc>
          <w:tcPr>
            <w:tcW w:w="4983" w:type="dxa"/>
          </w:tcPr>
          <w:p w14:paraId="2B7DED32" w14:textId="77777777" w:rsidR="00F76E46" w:rsidRPr="00F76E46" w:rsidRDefault="00F76E46" w:rsidP="00C223F1">
            <w:pPr>
              <w:pStyle w:val="Sectiontitle"/>
              <w:rPr>
                <w:b w:val="0"/>
                <w:bCs/>
              </w:rPr>
            </w:pPr>
            <w:r w:rsidRPr="00F76E46">
              <w:rPr>
                <w:b w:val="0"/>
                <w:bCs/>
              </w:rPr>
              <w:t>A5 interpret, analyse and compare the distributions of data sets from univariate empirical distributions through appropriate measures of central tendency, including quartiles, inter-quartile range, calculate and use variance and standard deviation</w:t>
            </w:r>
          </w:p>
        </w:tc>
      </w:tr>
      <w:tr w:rsidR="004533FD" w14:paraId="5A1C5E04" w14:textId="77777777" w:rsidTr="00C223F1">
        <w:trPr>
          <w:trHeight w:val="526"/>
        </w:trPr>
        <w:tc>
          <w:tcPr>
            <w:tcW w:w="4983" w:type="dxa"/>
          </w:tcPr>
          <w:p w14:paraId="29B5B8DE" w14:textId="77777777" w:rsidR="004533FD" w:rsidRDefault="004533FD" w:rsidP="00C223F1"/>
        </w:tc>
        <w:tc>
          <w:tcPr>
            <w:tcW w:w="4982" w:type="dxa"/>
          </w:tcPr>
          <w:p w14:paraId="3B81F67D" w14:textId="77777777" w:rsidR="004533FD" w:rsidRPr="00F76E46" w:rsidRDefault="004533FD" w:rsidP="00C223F1">
            <w:pPr>
              <w:pStyle w:val="Sectiontitle"/>
              <w:rPr>
                <w:b w:val="0"/>
              </w:rPr>
            </w:pPr>
          </w:p>
        </w:tc>
        <w:tc>
          <w:tcPr>
            <w:tcW w:w="4983" w:type="dxa"/>
          </w:tcPr>
          <w:p w14:paraId="03D9EB16" w14:textId="77777777" w:rsidR="004533FD" w:rsidRPr="00F76E46" w:rsidRDefault="004533FD" w:rsidP="00C223F1">
            <w:pPr>
              <w:pStyle w:val="Sectiontitle"/>
              <w:rPr>
                <w:b w:val="0"/>
                <w:bCs/>
              </w:rPr>
            </w:pPr>
          </w:p>
        </w:tc>
      </w:tr>
      <w:tr w:rsidR="004533FD" w:rsidRPr="00A80C46" w14:paraId="12BE3BFA" w14:textId="77777777" w:rsidTr="004533FD">
        <w:trPr>
          <w:trHeight w:val="526"/>
        </w:trPr>
        <w:tc>
          <w:tcPr>
            <w:tcW w:w="14948" w:type="dxa"/>
            <w:gridSpan w:val="3"/>
            <w:shd w:val="clear" w:color="auto" w:fill="DBE5F1" w:themeFill="accent1" w:themeFillTint="33"/>
          </w:tcPr>
          <w:p w14:paraId="2E0862AC" w14:textId="77777777" w:rsidR="004533FD" w:rsidRPr="00A80C46" w:rsidRDefault="004533FD" w:rsidP="004533FD">
            <w:pPr>
              <w:pStyle w:val="Sectiontitle"/>
              <w:rPr>
                <w:b w:val="0"/>
              </w:rPr>
            </w:pPr>
            <w:r>
              <w:rPr>
                <w:b w:val="0"/>
              </w:rPr>
              <w:t>Folder name: The richest country in the world</w:t>
            </w:r>
          </w:p>
        </w:tc>
      </w:tr>
      <w:tr w:rsidR="004533FD" w14:paraId="44CBD394" w14:textId="77777777" w:rsidTr="004533FD">
        <w:trPr>
          <w:trHeight w:val="526"/>
        </w:trPr>
        <w:tc>
          <w:tcPr>
            <w:tcW w:w="4983" w:type="dxa"/>
          </w:tcPr>
          <w:p w14:paraId="270F90FB" w14:textId="77777777" w:rsidR="004533FD" w:rsidRDefault="004533FD" w:rsidP="004533FD">
            <w:pPr>
              <w:pStyle w:val="Sectiontitle"/>
            </w:pPr>
            <w:r>
              <w:rPr>
                <w:b w:val="0"/>
              </w:rPr>
              <w:t>Document title</w:t>
            </w:r>
          </w:p>
        </w:tc>
        <w:tc>
          <w:tcPr>
            <w:tcW w:w="4982" w:type="dxa"/>
          </w:tcPr>
          <w:p w14:paraId="1B39B8A4" w14:textId="77777777" w:rsidR="004533FD" w:rsidRDefault="004533FD" w:rsidP="004533FD">
            <w:pPr>
              <w:pStyle w:val="Sectiontitle"/>
            </w:pPr>
            <w:r w:rsidRPr="00A80C46">
              <w:rPr>
                <w:b w:val="0"/>
              </w:rPr>
              <w:t>Description</w:t>
            </w:r>
          </w:p>
        </w:tc>
        <w:tc>
          <w:tcPr>
            <w:tcW w:w="4983" w:type="dxa"/>
          </w:tcPr>
          <w:p w14:paraId="106D1BAF" w14:textId="77777777" w:rsidR="004533FD" w:rsidRDefault="004533FD" w:rsidP="004533FD">
            <w:pPr>
              <w:pStyle w:val="Sectiontitle"/>
            </w:pPr>
            <w:r>
              <w:rPr>
                <w:b w:val="0"/>
              </w:rPr>
              <w:t>Specification l</w:t>
            </w:r>
            <w:r w:rsidRPr="00A80C46">
              <w:rPr>
                <w:b w:val="0"/>
              </w:rPr>
              <w:t xml:space="preserve">earning </w:t>
            </w:r>
            <w:r>
              <w:rPr>
                <w:b w:val="0"/>
              </w:rPr>
              <w:t>outcomes</w:t>
            </w:r>
          </w:p>
        </w:tc>
      </w:tr>
      <w:tr w:rsidR="00BA67FF" w14:paraId="72BA85E2" w14:textId="77777777" w:rsidTr="00564169">
        <w:trPr>
          <w:trHeight w:val="2281"/>
        </w:trPr>
        <w:tc>
          <w:tcPr>
            <w:tcW w:w="4983" w:type="dxa"/>
          </w:tcPr>
          <w:p w14:paraId="5A80A7C9" w14:textId="77777777" w:rsidR="00BA67FF" w:rsidRDefault="00BA67FF" w:rsidP="004533FD">
            <w:pPr>
              <w:pStyle w:val="Sectiontitle"/>
              <w:rPr>
                <w:b w:val="0"/>
              </w:rPr>
            </w:pPr>
            <w:r>
              <w:rPr>
                <w:b w:val="0"/>
              </w:rPr>
              <w:t>The richest country in the world .PPT</w:t>
            </w:r>
          </w:p>
          <w:p w14:paraId="3B7D0091" w14:textId="77777777" w:rsidR="00BA67FF" w:rsidRDefault="00BA67FF" w:rsidP="004533FD">
            <w:pPr>
              <w:pStyle w:val="Sectiontitle"/>
              <w:rPr>
                <w:b w:val="0"/>
              </w:rPr>
            </w:pPr>
          </w:p>
          <w:p w14:paraId="14B1ADC1" w14:textId="21E3CEB0" w:rsidR="00BA67FF" w:rsidRDefault="00BA67FF" w:rsidP="004533FD">
            <w:pPr>
              <w:pStyle w:val="Sectiontitle"/>
              <w:rPr>
                <w:b w:val="0"/>
              </w:rPr>
            </w:pPr>
            <w:r>
              <w:rPr>
                <w:b w:val="0"/>
              </w:rPr>
              <w:t>The richest country in the world worksheet</w:t>
            </w:r>
          </w:p>
        </w:tc>
        <w:tc>
          <w:tcPr>
            <w:tcW w:w="4982" w:type="dxa"/>
          </w:tcPr>
          <w:p w14:paraId="4244140A" w14:textId="77777777" w:rsidR="00BA67FF" w:rsidRPr="00A80C46" w:rsidRDefault="00BA67FF" w:rsidP="004533FD">
            <w:pPr>
              <w:pStyle w:val="Sectiontitle"/>
              <w:rPr>
                <w:b w:val="0"/>
              </w:rPr>
            </w:pPr>
            <w:r>
              <w:rPr>
                <w:b w:val="0"/>
              </w:rPr>
              <w:t>This resource introduces students to Gross Domestic Product (GDP) and calculations related to GDP, including GDP per capita and GDP per capita, Purchasing power parity (PPP)</w:t>
            </w:r>
          </w:p>
          <w:p w14:paraId="7F636F85" w14:textId="48C1A7F6" w:rsidR="00BA67FF" w:rsidRPr="00A80C46" w:rsidRDefault="00BA67FF" w:rsidP="004533FD">
            <w:pPr>
              <w:pStyle w:val="Sectiontitle"/>
              <w:rPr>
                <w:b w:val="0"/>
              </w:rPr>
            </w:pPr>
            <w:r>
              <w:rPr>
                <w:b w:val="0"/>
              </w:rPr>
              <w:t>Students explore further about GDP and interpret two sets of data related to GDP and GDP per capita.</w:t>
            </w:r>
          </w:p>
        </w:tc>
        <w:tc>
          <w:tcPr>
            <w:tcW w:w="4983" w:type="dxa"/>
          </w:tcPr>
          <w:p w14:paraId="11EC2264" w14:textId="6B736953" w:rsidR="00BA67FF" w:rsidRPr="00BA67FF" w:rsidRDefault="00BA67FF" w:rsidP="004533FD">
            <w:pPr>
              <w:pStyle w:val="Sectiontitle"/>
              <w:rPr>
                <w:b w:val="0"/>
                <w:strike/>
                <w:highlight w:val="yellow"/>
              </w:rPr>
            </w:pPr>
            <w:r>
              <w:rPr>
                <w:b w:val="0"/>
              </w:rPr>
              <w:t xml:space="preserve">A4 </w:t>
            </w:r>
            <w:r w:rsidRPr="00BA67FF">
              <w:rPr>
                <w:b w:val="0"/>
              </w:rPr>
              <w:t xml:space="preserve">interpret, analyse and compare the distributions of data sets from univariate empirical distributions </w:t>
            </w:r>
            <w:r w:rsidRPr="00286B44">
              <w:rPr>
                <w:b w:val="0"/>
                <w:strike/>
              </w:rPr>
              <w:t>through appropriate graphical representation, including box plots</w:t>
            </w:r>
          </w:p>
          <w:p w14:paraId="1756A9BD" w14:textId="77777777" w:rsidR="00BA67FF" w:rsidRPr="004533FD" w:rsidRDefault="00BA67FF" w:rsidP="004533FD">
            <w:pPr>
              <w:pStyle w:val="Sectiontitle"/>
              <w:rPr>
                <w:b w:val="0"/>
                <w:highlight w:val="yellow"/>
              </w:rPr>
            </w:pPr>
          </w:p>
        </w:tc>
      </w:tr>
      <w:tr w:rsidR="004533FD" w:rsidRPr="00A80C46" w14:paraId="0BDAAE4E" w14:textId="77777777" w:rsidTr="004533FD">
        <w:trPr>
          <w:trHeight w:val="526"/>
        </w:trPr>
        <w:tc>
          <w:tcPr>
            <w:tcW w:w="14948" w:type="dxa"/>
            <w:gridSpan w:val="3"/>
            <w:shd w:val="clear" w:color="auto" w:fill="DBE5F1" w:themeFill="accent1" w:themeFillTint="33"/>
          </w:tcPr>
          <w:p w14:paraId="329150EF" w14:textId="77777777" w:rsidR="004533FD" w:rsidRPr="00A80C46" w:rsidRDefault="004533FD" w:rsidP="004533FD">
            <w:pPr>
              <w:pStyle w:val="Sectiontitle"/>
              <w:rPr>
                <w:b w:val="0"/>
              </w:rPr>
            </w:pPr>
            <w:r>
              <w:rPr>
                <w:b w:val="0"/>
              </w:rPr>
              <w:t>Folder name: How much does a Big Mac cost?</w:t>
            </w:r>
          </w:p>
        </w:tc>
      </w:tr>
      <w:tr w:rsidR="004533FD" w14:paraId="2396499B" w14:textId="77777777" w:rsidTr="004533FD">
        <w:trPr>
          <w:trHeight w:val="526"/>
        </w:trPr>
        <w:tc>
          <w:tcPr>
            <w:tcW w:w="4983" w:type="dxa"/>
          </w:tcPr>
          <w:p w14:paraId="5F5D92C4" w14:textId="77777777" w:rsidR="004533FD" w:rsidRDefault="004533FD" w:rsidP="004533FD">
            <w:pPr>
              <w:pStyle w:val="Sectiontitle"/>
            </w:pPr>
            <w:r>
              <w:rPr>
                <w:b w:val="0"/>
              </w:rPr>
              <w:t>Document title</w:t>
            </w:r>
          </w:p>
        </w:tc>
        <w:tc>
          <w:tcPr>
            <w:tcW w:w="4982" w:type="dxa"/>
          </w:tcPr>
          <w:p w14:paraId="23D45E65" w14:textId="77777777" w:rsidR="004533FD" w:rsidRDefault="004533FD" w:rsidP="004533FD">
            <w:pPr>
              <w:pStyle w:val="Sectiontitle"/>
            </w:pPr>
            <w:r w:rsidRPr="00A80C46">
              <w:rPr>
                <w:b w:val="0"/>
              </w:rPr>
              <w:t>Description</w:t>
            </w:r>
          </w:p>
        </w:tc>
        <w:tc>
          <w:tcPr>
            <w:tcW w:w="4983" w:type="dxa"/>
          </w:tcPr>
          <w:p w14:paraId="2535FF77" w14:textId="77777777" w:rsidR="004533FD" w:rsidRDefault="004533FD" w:rsidP="004533FD">
            <w:pPr>
              <w:pStyle w:val="Sectiontitle"/>
            </w:pPr>
            <w:r>
              <w:rPr>
                <w:b w:val="0"/>
              </w:rPr>
              <w:t>Specification l</w:t>
            </w:r>
            <w:r w:rsidRPr="00A80C46">
              <w:rPr>
                <w:b w:val="0"/>
              </w:rPr>
              <w:t xml:space="preserve">earning </w:t>
            </w:r>
            <w:r>
              <w:rPr>
                <w:b w:val="0"/>
              </w:rPr>
              <w:t>outcomes</w:t>
            </w:r>
          </w:p>
        </w:tc>
      </w:tr>
      <w:tr w:rsidR="004533FD" w14:paraId="32A19ABB" w14:textId="77777777" w:rsidTr="004533FD">
        <w:trPr>
          <w:trHeight w:val="526"/>
        </w:trPr>
        <w:tc>
          <w:tcPr>
            <w:tcW w:w="4983" w:type="dxa"/>
          </w:tcPr>
          <w:p w14:paraId="57927CD3" w14:textId="77777777" w:rsidR="004533FD" w:rsidRDefault="004533FD" w:rsidP="004533FD">
            <w:pPr>
              <w:pStyle w:val="Sectiontitle"/>
              <w:rPr>
                <w:b w:val="0"/>
              </w:rPr>
            </w:pPr>
            <w:bookmarkStart w:id="32" w:name="_Hlk51754953"/>
            <w:r>
              <w:rPr>
                <w:b w:val="0"/>
              </w:rPr>
              <w:t>Big Mac .PPT</w:t>
            </w:r>
          </w:p>
          <w:p w14:paraId="29CB895D" w14:textId="77777777" w:rsidR="004533FD" w:rsidRDefault="004533FD" w:rsidP="004533FD">
            <w:pPr>
              <w:pStyle w:val="Sectiontitle"/>
              <w:rPr>
                <w:b w:val="0"/>
              </w:rPr>
            </w:pPr>
          </w:p>
          <w:p w14:paraId="00617F0B" w14:textId="77777777" w:rsidR="004533FD" w:rsidRDefault="004533FD" w:rsidP="004533FD">
            <w:pPr>
              <w:pStyle w:val="Sectiontitle"/>
              <w:rPr>
                <w:b w:val="0"/>
              </w:rPr>
            </w:pPr>
            <w:r>
              <w:rPr>
                <w:b w:val="0"/>
              </w:rPr>
              <w:t>Big Mac worksheet</w:t>
            </w:r>
          </w:p>
          <w:p w14:paraId="37537CB3" w14:textId="77777777" w:rsidR="004533FD" w:rsidRDefault="004533FD" w:rsidP="004533FD">
            <w:pPr>
              <w:pStyle w:val="Sectiontitle"/>
              <w:rPr>
                <w:b w:val="0"/>
              </w:rPr>
            </w:pPr>
          </w:p>
          <w:p w14:paraId="18E39F3F" w14:textId="77777777" w:rsidR="004533FD" w:rsidRDefault="004533FD" w:rsidP="004533FD">
            <w:pPr>
              <w:pStyle w:val="Sectiontitle"/>
              <w:rPr>
                <w:b w:val="0"/>
              </w:rPr>
            </w:pPr>
          </w:p>
          <w:p w14:paraId="6F60E8EF" w14:textId="77777777" w:rsidR="004533FD" w:rsidRDefault="004533FD" w:rsidP="004533FD">
            <w:pPr>
              <w:pStyle w:val="Sectiontitle"/>
              <w:rPr>
                <w:b w:val="0"/>
              </w:rPr>
            </w:pPr>
            <w:r>
              <w:rPr>
                <w:b w:val="0"/>
              </w:rPr>
              <w:t>Big Mac fill the gaps</w:t>
            </w:r>
          </w:p>
        </w:tc>
        <w:tc>
          <w:tcPr>
            <w:tcW w:w="4982" w:type="dxa"/>
          </w:tcPr>
          <w:p w14:paraId="73D509BD" w14:textId="77777777" w:rsidR="004533FD" w:rsidRDefault="004533FD" w:rsidP="004533FD">
            <w:pPr>
              <w:pStyle w:val="Sectiontitle"/>
              <w:rPr>
                <w:b w:val="0"/>
              </w:rPr>
            </w:pPr>
            <w:r>
              <w:rPr>
                <w:b w:val="0"/>
              </w:rPr>
              <w:lastRenderedPageBreak/>
              <w:t>Introduction to how the cost of a Big mac is used across the world as a simple measure of the cost of living.</w:t>
            </w:r>
          </w:p>
          <w:p w14:paraId="4EE38DAC" w14:textId="77777777" w:rsidR="004533FD" w:rsidRDefault="004533FD" w:rsidP="004533FD">
            <w:pPr>
              <w:pStyle w:val="Sectiontitle"/>
              <w:rPr>
                <w:b w:val="0"/>
              </w:rPr>
            </w:pPr>
            <w:r>
              <w:rPr>
                <w:b w:val="0"/>
              </w:rPr>
              <w:lastRenderedPageBreak/>
              <w:t>Starts with an example of how the Big Mac index is calculated and moves on to investigate how long people would need to work in different countries to buy a Big Mac.</w:t>
            </w:r>
          </w:p>
          <w:p w14:paraId="0ABEDCA0" w14:textId="77777777" w:rsidR="004533FD" w:rsidRPr="00A80C46" w:rsidRDefault="004533FD" w:rsidP="004533FD">
            <w:pPr>
              <w:pStyle w:val="Sectiontitle"/>
              <w:rPr>
                <w:b w:val="0"/>
              </w:rPr>
            </w:pPr>
            <w:r>
              <w:rPr>
                <w:b w:val="0"/>
              </w:rPr>
              <w:t>A table of calculations with some calculations and key information missing.  Students use problem solving skills to insert the correct calculations and information that is missing.</w:t>
            </w:r>
          </w:p>
        </w:tc>
        <w:tc>
          <w:tcPr>
            <w:tcW w:w="4983" w:type="dxa"/>
          </w:tcPr>
          <w:p w14:paraId="05811A9B" w14:textId="77777777" w:rsidR="004533FD" w:rsidRDefault="00BA67FF" w:rsidP="004533FD">
            <w:pPr>
              <w:pStyle w:val="Sectiontitle"/>
              <w:rPr>
                <w:b w:val="0"/>
              </w:rPr>
            </w:pPr>
            <w:r>
              <w:rPr>
                <w:b w:val="0"/>
              </w:rPr>
              <w:lastRenderedPageBreak/>
              <w:t xml:space="preserve">LP1 </w:t>
            </w:r>
            <w:r w:rsidRPr="00BA67FF">
              <w:rPr>
                <w:b w:val="0"/>
              </w:rPr>
              <w:t xml:space="preserve">translate simple situations or procedures into algebraic expressions or formulae; derive an equation </w:t>
            </w:r>
            <w:r w:rsidRPr="00BA67FF">
              <w:rPr>
                <w:b w:val="0"/>
                <w:strike/>
              </w:rPr>
              <w:t>(or two simultaneous equations)</w:t>
            </w:r>
            <w:r w:rsidRPr="00BA67FF">
              <w:rPr>
                <w:b w:val="0"/>
              </w:rPr>
              <w:t>, solve the equation(s) and interpret the solution</w:t>
            </w:r>
          </w:p>
          <w:p w14:paraId="0DB35D47" w14:textId="77777777" w:rsidR="00BA67FF" w:rsidRDefault="00BA67FF" w:rsidP="004533FD">
            <w:pPr>
              <w:pStyle w:val="Sectiontitle"/>
              <w:rPr>
                <w:b w:val="0"/>
              </w:rPr>
            </w:pPr>
            <w:r>
              <w:rPr>
                <w:b w:val="0"/>
              </w:rPr>
              <w:lastRenderedPageBreak/>
              <w:t xml:space="preserve">LP8 </w:t>
            </w:r>
            <w:r w:rsidRPr="00BA67FF">
              <w:rPr>
                <w:b w:val="0"/>
              </w:rPr>
              <w:t>use algebra to support and construct arguments</w:t>
            </w:r>
          </w:p>
          <w:p w14:paraId="46803DF1" w14:textId="77777777" w:rsidR="00BA67FF" w:rsidRPr="00BA67FF" w:rsidRDefault="00BA67FF" w:rsidP="00BA67FF">
            <w:pPr>
              <w:pStyle w:val="Sectiontitle"/>
              <w:rPr>
                <w:b w:val="0"/>
                <w:strike/>
                <w:highlight w:val="yellow"/>
              </w:rPr>
            </w:pPr>
            <w:r>
              <w:rPr>
                <w:b w:val="0"/>
              </w:rPr>
              <w:t xml:space="preserve">A4 </w:t>
            </w:r>
            <w:r w:rsidRPr="00BA67FF">
              <w:rPr>
                <w:b w:val="0"/>
              </w:rPr>
              <w:t xml:space="preserve">interpret, analyse and compare the distributions of data sets from univariate empirical distributions </w:t>
            </w:r>
            <w:r w:rsidRPr="00BA67FF">
              <w:rPr>
                <w:b w:val="0"/>
                <w:strike/>
              </w:rPr>
              <w:t>through appropriate graphical representation, including box plots</w:t>
            </w:r>
          </w:p>
          <w:p w14:paraId="6F1924B1" w14:textId="166722EB" w:rsidR="00BA67FF" w:rsidRPr="004533FD" w:rsidRDefault="00BA67FF" w:rsidP="004533FD">
            <w:pPr>
              <w:pStyle w:val="Sectiontitle"/>
              <w:rPr>
                <w:b w:val="0"/>
                <w:highlight w:val="yellow"/>
              </w:rPr>
            </w:pPr>
          </w:p>
        </w:tc>
      </w:tr>
      <w:bookmarkEnd w:id="32"/>
      <w:tr w:rsidR="004533FD" w:rsidRPr="00A80C46" w14:paraId="7BE01692" w14:textId="77777777" w:rsidTr="004533FD">
        <w:trPr>
          <w:trHeight w:val="526"/>
        </w:trPr>
        <w:tc>
          <w:tcPr>
            <w:tcW w:w="14948" w:type="dxa"/>
            <w:gridSpan w:val="3"/>
            <w:shd w:val="clear" w:color="auto" w:fill="DBE5F1" w:themeFill="accent1" w:themeFillTint="33"/>
          </w:tcPr>
          <w:p w14:paraId="7CB9B84B" w14:textId="77777777" w:rsidR="004533FD" w:rsidRPr="00A80C46" w:rsidRDefault="004533FD" w:rsidP="004533FD">
            <w:pPr>
              <w:pStyle w:val="Sectiontitle"/>
              <w:rPr>
                <w:b w:val="0"/>
              </w:rPr>
            </w:pPr>
            <w:r>
              <w:rPr>
                <w:b w:val="0"/>
              </w:rPr>
              <w:lastRenderedPageBreak/>
              <w:t xml:space="preserve">Folder name: </w:t>
            </w:r>
            <w:r w:rsidRPr="00A258FC">
              <w:rPr>
                <w:b w:val="0"/>
              </w:rPr>
              <w:t>Income, wealth and inequality</w:t>
            </w:r>
            <w:r>
              <w:rPr>
                <w:b w:val="0"/>
              </w:rPr>
              <w:t>;</w:t>
            </w:r>
            <w:r w:rsidRPr="00A258FC">
              <w:rPr>
                <w:b w:val="0"/>
              </w:rPr>
              <w:t xml:space="preserve"> Autonomous task</w:t>
            </w:r>
          </w:p>
        </w:tc>
      </w:tr>
      <w:tr w:rsidR="004533FD" w14:paraId="7312BF6A" w14:textId="77777777" w:rsidTr="004533FD">
        <w:trPr>
          <w:trHeight w:val="526"/>
        </w:trPr>
        <w:tc>
          <w:tcPr>
            <w:tcW w:w="4983" w:type="dxa"/>
          </w:tcPr>
          <w:p w14:paraId="5ECECCA8" w14:textId="77777777" w:rsidR="004533FD" w:rsidRDefault="004533FD" w:rsidP="004533FD">
            <w:pPr>
              <w:pStyle w:val="Sectiontitle"/>
            </w:pPr>
            <w:r>
              <w:rPr>
                <w:b w:val="0"/>
              </w:rPr>
              <w:t>Document title</w:t>
            </w:r>
          </w:p>
        </w:tc>
        <w:tc>
          <w:tcPr>
            <w:tcW w:w="4982" w:type="dxa"/>
          </w:tcPr>
          <w:p w14:paraId="3E8E3F58" w14:textId="77777777" w:rsidR="004533FD" w:rsidRDefault="004533FD" w:rsidP="004533FD">
            <w:pPr>
              <w:pStyle w:val="Sectiontitle"/>
            </w:pPr>
            <w:r w:rsidRPr="00A80C46">
              <w:rPr>
                <w:b w:val="0"/>
              </w:rPr>
              <w:t>Description</w:t>
            </w:r>
          </w:p>
        </w:tc>
        <w:tc>
          <w:tcPr>
            <w:tcW w:w="4983" w:type="dxa"/>
          </w:tcPr>
          <w:p w14:paraId="7220E589" w14:textId="77777777" w:rsidR="004533FD" w:rsidRDefault="004533FD" w:rsidP="004533FD">
            <w:pPr>
              <w:pStyle w:val="Sectiontitle"/>
            </w:pPr>
            <w:r>
              <w:rPr>
                <w:b w:val="0"/>
              </w:rPr>
              <w:t>Specification l</w:t>
            </w:r>
            <w:r w:rsidRPr="00A80C46">
              <w:rPr>
                <w:b w:val="0"/>
              </w:rPr>
              <w:t xml:space="preserve">earning </w:t>
            </w:r>
            <w:r>
              <w:rPr>
                <w:b w:val="0"/>
              </w:rPr>
              <w:t>outcomes</w:t>
            </w:r>
          </w:p>
        </w:tc>
      </w:tr>
      <w:tr w:rsidR="004533FD" w14:paraId="3A4494D0" w14:textId="77777777" w:rsidTr="004533FD">
        <w:trPr>
          <w:trHeight w:val="526"/>
        </w:trPr>
        <w:tc>
          <w:tcPr>
            <w:tcW w:w="4983" w:type="dxa"/>
          </w:tcPr>
          <w:p w14:paraId="31462F15" w14:textId="77777777" w:rsidR="004533FD" w:rsidRDefault="004533FD" w:rsidP="004533FD">
            <w:pPr>
              <w:pStyle w:val="Sectiontitle"/>
              <w:rPr>
                <w:b w:val="0"/>
              </w:rPr>
            </w:pPr>
            <w:r w:rsidRPr="00A258FC">
              <w:rPr>
                <w:b w:val="0"/>
                <w:color w:val="FF0000"/>
              </w:rPr>
              <w:t>TBC</w:t>
            </w:r>
          </w:p>
        </w:tc>
        <w:tc>
          <w:tcPr>
            <w:tcW w:w="4982" w:type="dxa"/>
          </w:tcPr>
          <w:p w14:paraId="6C890FEB" w14:textId="77777777" w:rsidR="004533FD" w:rsidRPr="00A80C46" w:rsidRDefault="004533FD" w:rsidP="004533FD">
            <w:pPr>
              <w:pStyle w:val="Sectiontitle"/>
              <w:rPr>
                <w:b w:val="0"/>
              </w:rPr>
            </w:pPr>
          </w:p>
        </w:tc>
        <w:tc>
          <w:tcPr>
            <w:tcW w:w="4983" w:type="dxa"/>
          </w:tcPr>
          <w:p w14:paraId="61349BA9" w14:textId="77777777" w:rsidR="004533FD" w:rsidRDefault="004533FD" w:rsidP="004533FD">
            <w:pPr>
              <w:pStyle w:val="Sectiontitle"/>
              <w:rPr>
                <w:b w:val="0"/>
              </w:rPr>
            </w:pPr>
          </w:p>
        </w:tc>
      </w:tr>
      <w:tr w:rsidR="004533FD" w:rsidRPr="00A80C46" w14:paraId="4C4E101F" w14:textId="77777777" w:rsidTr="004533FD">
        <w:trPr>
          <w:trHeight w:val="526"/>
        </w:trPr>
        <w:tc>
          <w:tcPr>
            <w:tcW w:w="14948" w:type="dxa"/>
            <w:gridSpan w:val="3"/>
            <w:shd w:val="clear" w:color="auto" w:fill="DBE5F1" w:themeFill="accent1" w:themeFillTint="33"/>
          </w:tcPr>
          <w:p w14:paraId="740DB10C" w14:textId="77777777" w:rsidR="004533FD" w:rsidRPr="00A80C46" w:rsidRDefault="004533FD" w:rsidP="004533FD">
            <w:pPr>
              <w:pStyle w:val="Sectiontitle"/>
              <w:rPr>
                <w:b w:val="0"/>
              </w:rPr>
            </w:pPr>
            <w:r>
              <w:rPr>
                <w:b w:val="0"/>
              </w:rPr>
              <w:t>Folder name: The Gini coefficient</w:t>
            </w:r>
          </w:p>
        </w:tc>
      </w:tr>
      <w:tr w:rsidR="004533FD" w14:paraId="12826CF9" w14:textId="77777777" w:rsidTr="004533FD">
        <w:trPr>
          <w:trHeight w:val="526"/>
        </w:trPr>
        <w:tc>
          <w:tcPr>
            <w:tcW w:w="4983" w:type="dxa"/>
          </w:tcPr>
          <w:p w14:paraId="69CD4B5A" w14:textId="77777777" w:rsidR="004533FD" w:rsidRDefault="004533FD" w:rsidP="004533FD">
            <w:pPr>
              <w:pStyle w:val="Sectiontitle"/>
            </w:pPr>
            <w:r>
              <w:rPr>
                <w:b w:val="0"/>
              </w:rPr>
              <w:t>Document title</w:t>
            </w:r>
          </w:p>
        </w:tc>
        <w:tc>
          <w:tcPr>
            <w:tcW w:w="4982" w:type="dxa"/>
          </w:tcPr>
          <w:p w14:paraId="03D0B096" w14:textId="77777777" w:rsidR="004533FD" w:rsidRDefault="004533FD" w:rsidP="004533FD">
            <w:pPr>
              <w:pStyle w:val="Sectiontitle"/>
            </w:pPr>
            <w:r w:rsidRPr="00A80C46">
              <w:rPr>
                <w:b w:val="0"/>
              </w:rPr>
              <w:t>Description</w:t>
            </w:r>
          </w:p>
        </w:tc>
        <w:tc>
          <w:tcPr>
            <w:tcW w:w="4983" w:type="dxa"/>
          </w:tcPr>
          <w:p w14:paraId="78132BC0" w14:textId="77777777" w:rsidR="004533FD" w:rsidRDefault="004533FD" w:rsidP="004533FD">
            <w:pPr>
              <w:pStyle w:val="Sectiontitle"/>
            </w:pPr>
            <w:r>
              <w:rPr>
                <w:b w:val="0"/>
              </w:rPr>
              <w:t>Specification l</w:t>
            </w:r>
            <w:r w:rsidRPr="00A80C46">
              <w:rPr>
                <w:b w:val="0"/>
              </w:rPr>
              <w:t xml:space="preserve">earning </w:t>
            </w:r>
            <w:r>
              <w:rPr>
                <w:b w:val="0"/>
              </w:rPr>
              <w:t>outcomes</w:t>
            </w:r>
          </w:p>
        </w:tc>
      </w:tr>
      <w:tr w:rsidR="004533FD" w14:paraId="240E40A0" w14:textId="77777777" w:rsidTr="004533FD">
        <w:trPr>
          <w:trHeight w:val="526"/>
        </w:trPr>
        <w:tc>
          <w:tcPr>
            <w:tcW w:w="4983" w:type="dxa"/>
          </w:tcPr>
          <w:p w14:paraId="309B48A0" w14:textId="77777777" w:rsidR="004533FD" w:rsidRDefault="004533FD" w:rsidP="004533FD">
            <w:pPr>
              <w:pStyle w:val="Sectiontitle"/>
              <w:rPr>
                <w:b w:val="0"/>
              </w:rPr>
            </w:pPr>
            <w:r>
              <w:rPr>
                <w:b w:val="0"/>
              </w:rPr>
              <w:t xml:space="preserve"> Gini .PPT</w:t>
            </w:r>
          </w:p>
        </w:tc>
        <w:tc>
          <w:tcPr>
            <w:tcW w:w="4982" w:type="dxa"/>
          </w:tcPr>
          <w:p w14:paraId="503DF67E" w14:textId="77777777" w:rsidR="004533FD" w:rsidRPr="00A80C46" w:rsidRDefault="004533FD" w:rsidP="004533FD">
            <w:pPr>
              <w:pStyle w:val="Sectiontitle"/>
              <w:rPr>
                <w:b w:val="0"/>
              </w:rPr>
            </w:pPr>
            <w:r>
              <w:rPr>
                <w:b w:val="0"/>
              </w:rPr>
              <w:t>This resource starts looking at inequality, then some measures of inequality and finally focussing on a specific measure, the Gini Coefficient.  Following on from this students can explore the Gini Coefficient online interactive activity.</w:t>
            </w:r>
          </w:p>
        </w:tc>
        <w:tc>
          <w:tcPr>
            <w:tcW w:w="4983" w:type="dxa"/>
          </w:tcPr>
          <w:p w14:paraId="40D5154D" w14:textId="77777777" w:rsidR="00BA67FF" w:rsidRPr="00BA67FF" w:rsidRDefault="00BA67FF" w:rsidP="00BA67FF">
            <w:pPr>
              <w:pStyle w:val="Sectiontitle"/>
              <w:rPr>
                <w:b w:val="0"/>
                <w:strike/>
                <w:highlight w:val="yellow"/>
              </w:rPr>
            </w:pPr>
            <w:r>
              <w:rPr>
                <w:b w:val="0"/>
              </w:rPr>
              <w:t xml:space="preserve">A4 </w:t>
            </w:r>
            <w:r w:rsidRPr="00BA67FF">
              <w:rPr>
                <w:b w:val="0"/>
              </w:rPr>
              <w:t xml:space="preserve">interpret, analyse and compare the distributions of data sets from univariate empirical distributions </w:t>
            </w:r>
            <w:r w:rsidRPr="00286B44">
              <w:rPr>
                <w:b w:val="0"/>
              </w:rPr>
              <w:t>through appropriate graphical representation</w:t>
            </w:r>
            <w:r w:rsidRPr="00BA67FF">
              <w:rPr>
                <w:b w:val="0"/>
                <w:strike/>
              </w:rPr>
              <w:t>, including box plots</w:t>
            </w:r>
          </w:p>
          <w:p w14:paraId="77B98AC9" w14:textId="77777777" w:rsidR="004533FD" w:rsidRDefault="004533FD" w:rsidP="00BA67FF">
            <w:pPr>
              <w:pStyle w:val="Sectiontitle"/>
              <w:rPr>
                <w:b w:val="0"/>
              </w:rPr>
            </w:pPr>
          </w:p>
        </w:tc>
      </w:tr>
      <w:tr w:rsidR="004533FD" w14:paraId="361B128F" w14:textId="77777777" w:rsidTr="004533FD">
        <w:trPr>
          <w:trHeight w:val="526"/>
        </w:trPr>
        <w:tc>
          <w:tcPr>
            <w:tcW w:w="4983" w:type="dxa"/>
            <w:shd w:val="clear" w:color="auto" w:fill="DBE5F1" w:themeFill="accent1" w:themeFillTint="33"/>
          </w:tcPr>
          <w:p w14:paraId="51D1FA7D" w14:textId="77777777" w:rsidR="004533FD" w:rsidRDefault="004533FD" w:rsidP="004533FD">
            <w:pPr>
              <w:pStyle w:val="Sectiontitle"/>
              <w:rPr>
                <w:b w:val="0"/>
              </w:rPr>
            </w:pPr>
            <w:r w:rsidRPr="00710744">
              <w:t>Student interactive study packages</w:t>
            </w:r>
          </w:p>
        </w:tc>
        <w:tc>
          <w:tcPr>
            <w:tcW w:w="4982" w:type="dxa"/>
            <w:shd w:val="clear" w:color="auto" w:fill="DBE5F1" w:themeFill="accent1" w:themeFillTint="33"/>
          </w:tcPr>
          <w:p w14:paraId="7F83685F" w14:textId="77777777" w:rsidR="004533FD" w:rsidRDefault="004533FD" w:rsidP="004533FD">
            <w:pPr>
              <w:pStyle w:val="Sectiontitle"/>
              <w:rPr>
                <w:b w:val="0"/>
              </w:rPr>
            </w:pPr>
          </w:p>
        </w:tc>
        <w:tc>
          <w:tcPr>
            <w:tcW w:w="4983" w:type="dxa"/>
            <w:shd w:val="clear" w:color="auto" w:fill="DBE5F1" w:themeFill="accent1" w:themeFillTint="33"/>
          </w:tcPr>
          <w:p w14:paraId="6F47F1FB" w14:textId="77777777" w:rsidR="004533FD" w:rsidRDefault="004533FD" w:rsidP="004533FD">
            <w:pPr>
              <w:pStyle w:val="Sectiontitle"/>
              <w:rPr>
                <w:b w:val="0"/>
              </w:rPr>
            </w:pPr>
          </w:p>
        </w:tc>
      </w:tr>
      <w:tr w:rsidR="00BA67FF" w:rsidRPr="00E30278" w14:paraId="79A77769" w14:textId="77777777" w:rsidTr="004533FD">
        <w:trPr>
          <w:trHeight w:val="526"/>
        </w:trPr>
        <w:tc>
          <w:tcPr>
            <w:tcW w:w="4983" w:type="dxa"/>
            <w:shd w:val="clear" w:color="auto" w:fill="auto"/>
          </w:tcPr>
          <w:p w14:paraId="47A3D2D6" w14:textId="77777777" w:rsidR="00BA67FF" w:rsidRPr="00E30278" w:rsidRDefault="00BA67FF" w:rsidP="00BA67FF">
            <w:pPr>
              <w:pStyle w:val="Sectiontitle"/>
              <w:rPr>
                <w:b w:val="0"/>
                <w:bCs/>
              </w:rPr>
            </w:pPr>
            <w:r>
              <w:rPr>
                <w:b w:val="0"/>
                <w:bCs/>
              </w:rPr>
              <w:t xml:space="preserve"> </w:t>
            </w:r>
            <w:r w:rsidRPr="00E30278">
              <w:rPr>
                <w:b w:val="0"/>
                <w:bCs/>
              </w:rPr>
              <w:t>Gini Coefficient</w:t>
            </w:r>
          </w:p>
        </w:tc>
        <w:tc>
          <w:tcPr>
            <w:tcW w:w="4982" w:type="dxa"/>
            <w:shd w:val="clear" w:color="auto" w:fill="auto"/>
          </w:tcPr>
          <w:p w14:paraId="72DC423E" w14:textId="77777777" w:rsidR="00BA67FF" w:rsidRPr="00E30278" w:rsidRDefault="00BA67FF" w:rsidP="00BA67FF">
            <w:pPr>
              <w:pStyle w:val="Sectiontitle"/>
              <w:rPr>
                <w:b w:val="0"/>
                <w:bCs/>
              </w:rPr>
            </w:pPr>
            <w:r>
              <w:rPr>
                <w:b w:val="0"/>
                <w:bCs/>
              </w:rPr>
              <w:t xml:space="preserve">Students explore inequality and look at a measure of inequality, the Gini Coefficient, that is used internationally to compare levels of inequality.  They will use percentages, interpreting graphs and plotting using 2 axes that are built up using cumulative percentages. </w:t>
            </w:r>
          </w:p>
        </w:tc>
        <w:tc>
          <w:tcPr>
            <w:tcW w:w="4983" w:type="dxa"/>
            <w:shd w:val="clear" w:color="auto" w:fill="auto"/>
          </w:tcPr>
          <w:p w14:paraId="21AC6D50" w14:textId="77777777" w:rsidR="00BA67FF" w:rsidRDefault="00BA67FF" w:rsidP="00BA67FF">
            <w:pPr>
              <w:pStyle w:val="Sectiontitle"/>
              <w:rPr>
                <w:b w:val="0"/>
              </w:rPr>
            </w:pPr>
            <w:r>
              <w:rPr>
                <w:b w:val="0"/>
              </w:rPr>
              <w:t xml:space="preserve">LP1 </w:t>
            </w:r>
            <w:r w:rsidRPr="00BA67FF">
              <w:rPr>
                <w:b w:val="0"/>
              </w:rPr>
              <w:t xml:space="preserve">translate simple situations or procedures into algebraic expressions or formulae; derive an equation </w:t>
            </w:r>
            <w:r w:rsidRPr="00BA67FF">
              <w:rPr>
                <w:b w:val="0"/>
                <w:strike/>
              </w:rPr>
              <w:t>(or two simultaneous equations)</w:t>
            </w:r>
            <w:r w:rsidRPr="00BA67FF">
              <w:rPr>
                <w:b w:val="0"/>
              </w:rPr>
              <w:t>, solve the equation(s) and interpret the solution</w:t>
            </w:r>
          </w:p>
          <w:p w14:paraId="6EEA524D" w14:textId="77777777" w:rsidR="00BA67FF" w:rsidRDefault="00BA67FF" w:rsidP="00BA67FF">
            <w:pPr>
              <w:pStyle w:val="Sectiontitle"/>
              <w:rPr>
                <w:b w:val="0"/>
              </w:rPr>
            </w:pPr>
            <w:r>
              <w:rPr>
                <w:b w:val="0"/>
              </w:rPr>
              <w:t xml:space="preserve">LP8 </w:t>
            </w:r>
            <w:r w:rsidRPr="00BA67FF">
              <w:rPr>
                <w:b w:val="0"/>
              </w:rPr>
              <w:t>use algebra to support and construct arguments</w:t>
            </w:r>
          </w:p>
          <w:p w14:paraId="2E6455AD" w14:textId="77777777" w:rsidR="00BA67FF" w:rsidRPr="00BA67FF" w:rsidRDefault="00BA67FF" w:rsidP="00BA67FF">
            <w:pPr>
              <w:pStyle w:val="Sectiontitle"/>
              <w:rPr>
                <w:b w:val="0"/>
                <w:strike/>
                <w:highlight w:val="yellow"/>
              </w:rPr>
            </w:pPr>
            <w:r>
              <w:rPr>
                <w:b w:val="0"/>
              </w:rPr>
              <w:lastRenderedPageBreak/>
              <w:t xml:space="preserve">A4 </w:t>
            </w:r>
            <w:r w:rsidRPr="00BA67FF">
              <w:rPr>
                <w:b w:val="0"/>
              </w:rPr>
              <w:t xml:space="preserve">interpret, analyse and compare the distributions of data sets from univariate empirical distributions </w:t>
            </w:r>
            <w:r w:rsidRPr="00BA67FF">
              <w:rPr>
                <w:b w:val="0"/>
                <w:strike/>
              </w:rPr>
              <w:t>through appropriate graphical representation, including box plots</w:t>
            </w:r>
          </w:p>
          <w:p w14:paraId="433F9798" w14:textId="77777777" w:rsidR="00BA67FF" w:rsidRPr="00E30278" w:rsidRDefault="00BA67FF" w:rsidP="00BA67FF">
            <w:pPr>
              <w:pStyle w:val="Sectiontitle"/>
              <w:rPr>
                <w:b w:val="0"/>
                <w:bCs/>
              </w:rPr>
            </w:pPr>
          </w:p>
        </w:tc>
      </w:tr>
    </w:tbl>
    <w:p w14:paraId="749B647F" w14:textId="77777777" w:rsidR="00F76E46" w:rsidRDefault="00F76E46" w:rsidP="00F76E46"/>
    <w:p w14:paraId="4B66989A" w14:textId="4C714F19" w:rsidR="0073651B" w:rsidRDefault="0073651B" w:rsidP="0073651B">
      <w:pPr>
        <w:spacing w:before="0"/>
      </w:pPr>
    </w:p>
    <w:p w14:paraId="31F4531E" w14:textId="052561FF" w:rsidR="00CB5104" w:rsidRDefault="00CB5104" w:rsidP="0073651B">
      <w:pPr>
        <w:spacing w:before="0"/>
      </w:pPr>
    </w:p>
    <w:p w14:paraId="062D1AAE" w14:textId="0B652AAE" w:rsidR="00CB5104" w:rsidRDefault="00CB5104" w:rsidP="0073651B">
      <w:pPr>
        <w:spacing w:before="0"/>
      </w:pPr>
    </w:p>
    <w:p w14:paraId="432301CB" w14:textId="3108A582" w:rsidR="00CB5104" w:rsidRDefault="00CB5104" w:rsidP="0073651B">
      <w:pPr>
        <w:spacing w:before="0"/>
      </w:pPr>
    </w:p>
    <w:p w14:paraId="33C2411F" w14:textId="3E491462" w:rsidR="00CB5104" w:rsidRDefault="00CB5104" w:rsidP="0073651B">
      <w:pPr>
        <w:spacing w:before="0"/>
      </w:pPr>
    </w:p>
    <w:p w14:paraId="149FD071" w14:textId="520C348C" w:rsidR="00CB5104" w:rsidRDefault="00CB5104" w:rsidP="0073651B">
      <w:pPr>
        <w:spacing w:before="0"/>
      </w:pPr>
    </w:p>
    <w:sectPr w:rsidR="00CB5104" w:rsidSect="00323CBE">
      <w:footerReference w:type="default" r:id="rId26"/>
      <w:footerReference w:type="first" r:id="rId27"/>
      <w:pgSz w:w="16838" w:h="11906" w:orient="landscape"/>
      <w:pgMar w:top="720" w:right="567" w:bottom="720" w:left="56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83162" w14:textId="77777777" w:rsidR="0001471D" w:rsidRDefault="0001471D" w:rsidP="008B7B2D">
      <w:r>
        <w:separator/>
      </w:r>
    </w:p>
  </w:endnote>
  <w:endnote w:type="continuationSeparator" w:id="0">
    <w:p w14:paraId="0AEA0912" w14:textId="77777777" w:rsidR="0001471D" w:rsidRDefault="0001471D" w:rsidP="008B7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Reference Sans Serif">
    <w:panose1 w:val="020B0604030504040204"/>
    <w:charset w:val="00"/>
    <w:family w:val="swiss"/>
    <w:pitch w:val="variable"/>
    <w:sig w:usb0="20000287" w:usb1="00000000" w:usb2="00000000" w:usb3="00000000" w:csb0="0000019F" w:csb1="00000000"/>
  </w:font>
  <w:font w:name="Verdana">
    <w:panose1 w:val="020B0604030504040204"/>
    <w:charset w:val="00"/>
    <w:family w:val="swiss"/>
    <w:pitch w:val="variable"/>
    <w:sig w:usb0="A00006FF" w:usb1="4000205B" w:usb2="00000010" w:usb3="00000000" w:csb0="0000019F" w:csb1="00000000"/>
  </w:font>
  <w:font w:name="TimesNewRomanPS-ItalicMT">
    <w:altName w:val="Times New Roman"/>
    <w:charset w:val="00"/>
    <w:family w:val="auto"/>
    <w:pitch w:val="default"/>
  </w:font>
  <w:font w:name="SymbolMT">
    <w:altName w:val="Calibri"/>
    <w:charset w:val="00"/>
    <w:family w:val="auto"/>
    <w:pitch w:val="default"/>
  </w:font>
  <w:font w:name="TimesNewRomanPSMT">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BF4E6" w14:textId="084D1FCC" w:rsidR="004533FD" w:rsidRDefault="004533FD" w:rsidP="008B7B2D">
    <w:pPr>
      <w:pStyle w:val="Footer"/>
    </w:pPr>
  </w:p>
  <w:sdt>
    <w:sdtPr>
      <w:id w:val="-160549223"/>
      <w:docPartObj>
        <w:docPartGallery w:val="Page Numbers (Bottom of Page)"/>
        <w:docPartUnique/>
      </w:docPartObj>
    </w:sdtPr>
    <w:sdtEndPr/>
    <w:sdtContent>
      <w:sdt>
        <w:sdtPr>
          <w:id w:val="-760210881"/>
          <w:docPartObj>
            <w:docPartGallery w:val="Page Numbers (Top of Page)"/>
            <w:docPartUnique/>
          </w:docPartObj>
        </w:sdtPr>
        <w:sdtEndPr/>
        <w:sdtContent>
          <w:p w14:paraId="2993DEB0" w14:textId="150D41F7" w:rsidR="004533FD" w:rsidRDefault="004533FD" w:rsidP="002A7B34">
            <w:pPr>
              <w:pStyle w:val="Footer"/>
            </w:pPr>
            <w:r w:rsidRPr="00A535D7">
              <w:rPr>
                <w:noProof/>
                <w:sz w:val="16"/>
                <w:lang w:eastAsia="en-GB"/>
              </w:rPr>
              <w:drawing>
                <wp:anchor distT="0" distB="0" distL="114300" distR="114300" simplePos="0" relativeHeight="251693056" behindDoc="0" locked="0" layoutInCell="1" allowOverlap="1" wp14:anchorId="2E4CA1D1" wp14:editId="7CFB55C8">
                  <wp:simplePos x="0" y="0"/>
                  <wp:positionH relativeFrom="page">
                    <wp:posOffset>1704975</wp:posOffset>
                  </wp:positionH>
                  <wp:positionV relativeFrom="margin">
                    <wp:posOffset>6182995</wp:posOffset>
                  </wp:positionV>
                  <wp:extent cx="1799590" cy="296545"/>
                  <wp:effectExtent l="0" t="0" r="0" b="825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678720" behindDoc="0" locked="0" layoutInCell="1" allowOverlap="1" wp14:anchorId="10CDE4D9" wp14:editId="5171EB90">
                  <wp:simplePos x="0" y="0"/>
                  <wp:positionH relativeFrom="margin">
                    <wp:posOffset>401320</wp:posOffset>
                  </wp:positionH>
                  <wp:positionV relativeFrom="margin">
                    <wp:posOffset>6182995</wp:posOffset>
                  </wp:positionV>
                  <wp:extent cx="800735" cy="27940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r w:rsidRPr="008B7B2D">
              <w:rPr>
                <w:noProof/>
                <w:sz w:val="16"/>
                <w:lang w:eastAsia="en-GB"/>
              </w:rPr>
              <mc:AlternateContent>
                <mc:Choice Requires="wps">
                  <w:drawing>
                    <wp:anchor distT="45720" distB="45720" distL="114300" distR="114300" simplePos="0" relativeHeight="251650048" behindDoc="1" locked="0" layoutInCell="1" allowOverlap="1" wp14:anchorId="5B98D777" wp14:editId="36B374AD">
                      <wp:simplePos x="0" y="0"/>
                      <wp:positionH relativeFrom="margin">
                        <wp:posOffset>9307830</wp:posOffset>
                      </wp:positionH>
                      <wp:positionV relativeFrom="paragraph">
                        <wp:posOffset>161925</wp:posOffset>
                      </wp:positionV>
                      <wp:extent cx="619125" cy="251460"/>
                      <wp:effectExtent l="0" t="0" r="9525"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1460"/>
                              </a:xfrm>
                              <a:prstGeom prst="rect">
                                <a:avLst/>
                              </a:prstGeom>
                              <a:solidFill>
                                <a:srgbClr val="FFFFFF"/>
                              </a:solidFill>
                              <a:ln w="9525">
                                <a:noFill/>
                                <a:miter lim="800000"/>
                                <a:headEnd/>
                                <a:tailEnd/>
                              </a:ln>
                            </wps:spPr>
                            <wps:txbx>
                              <w:txbxContent>
                                <w:p w14:paraId="245FE5AA" w14:textId="250B1CE4" w:rsidR="004533FD" w:rsidRPr="008B7B2D" w:rsidRDefault="004533FD"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291274">
                                    <w:rPr>
                                      <w:noProof/>
                                      <w:sz w:val="16"/>
                                    </w:rPr>
                                    <w:t>12/04/2021</w:t>
                                  </w:r>
                                  <w:r>
                                    <w:rPr>
                                      <w:sz w:val="16"/>
                                    </w:rPr>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98D777" id="_x0000_t202" coordsize="21600,21600" o:spt="202" path="m,l,21600r21600,l21600,xe">
                      <v:stroke joinstyle="miter"/>
                      <v:path gradientshapeok="t" o:connecttype="rect"/>
                    </v:shapetype>
                    <v:shape id="Text Box 2" o:spid="_x0000_s1041" type="#_x0000_t202" style="position:absolute;margin-left:732.9pt;margin-top:12.75pt;width:48.75pt;height:19.8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" stroked="f">
                      <v:textbox inset="0,0,0,0">
                        <w:txbxContent>
                          <w:p w14:paraId="245FE5AA" w14:textId="250B1CE4" w:rsidR="004533FD" w:rsidRPr="008B7B2D" w:rsidRDefault="004533FD"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291274">
                              <w:rPr>
                                <w:noProof/>
                                <w:sz w:val="16"/>
                              </w:rPr>
                              <w:t>12/04/2021</w:t>
                            </w:r>
                            <w:r>
                              <w:rPr>
                                <w:sz w:val="16"/>
                              </w:rPr>
                              <w:fldChar w:fldCharType="end"/>
                            </w:r>
                          </w:p>
                        </w:txbxContent>
                      </v:textbox>
                      <w10:wrap anchorx="margin"/>
                    </v:shape>
                  </w:pict>
                </mc:Fallback>
              </mc:AlternateContent>
            </w:r>
            <w:r w:rsidRPr="00A535D7">
              <w:rPr>
                <w:noProof/>
                <w:sz w:val="16"/>
                <w:lang w:eastAsia="en-GB"/>
              </w:rPr>
              <w:drawing>
                <wp:anchor distT="0" distB="0" distL="114300" distR="114300" simplePos="0" relativeHeight="251664384" behindDoc="1" locked="0" layoutInCell="1" allowOverlap="1" wp14:anchorId="02C3227E" wp14:editId="130EE942">
                  <wp:simplePos x="0" y="0"/>
                  <wp:positionH relativeFrom="margin">
                    <wp:posOffset>0</wp:posOffset>
                  </wp:positionH>
                  <wp:positionV relativeFrom="page">
                    <wp:posOffset>9933940</wp:posOffset>
                  </wp:positionV>
                  <wp:extent cx="800735" cy="279635"/>
                  <wp:effectExtent l="0" t="0" r="0" b="635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63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635712" behindDoc="1" locked="0" layoutInCell="1" allowOverlap="1" wp14:anchorId="3E174645" wp14:editId="1DEFA5E0">
                  <wp:simplePos x="0" y="0"/>
                  <wp:positionH relativeFrom="page">
                    <wp:posOffset>1555750</wp:posOffset>
                  </wp:positionH>
                  <wp:positionV relativeFrom="page">
                    <wp:posOffset>9926704</wp:posOffset>
                  </wp:positionV>
                  <wp:extent cx="1799590" cy="296545"/>
                  <wp:effectExtent l="0" t="0" r="0" b="825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Pr>
                <w:sz w:val="16"/>
              </w:rPr>
              <w:tab/>
            </w:r>
            <w:r>
              <w:rPr>
                <w:sz w:val="16"/>
              </w:rPr>
              <w:tab/>
            </w:r>
            <w:r w:rsidRPr="27656781">
              <w:rPr>
                <w:sz w:val="16"/>
                <w:szCs w:val="16"/>
              </w:rPr>
              <w:fldChar w:fldCharType="begin"/>
            </w:r>
            <w:r w:rsidRPr="27656781">
              <w:rPr>
                <w:sz w:val="16"/>
                <w:szCs w:val="16"/>
              </w:rPr>
              <w:instrText xml:space="preserve"> PAGE </w:instrText>
            </w:r>
            <w:r w:rsidRPr="27656781">
              <w:rPr>
                <w:sz w:val="16"/>
                <w:szCs w:val="16"/>
              </w:rPr>
              <w:fldChar w:fldCharType="separate"/>
            </w:r>
            <w:r w:rsidR="27656781" w:rsidRPr="27656781">
              <w:rPr>
                <w:sz w:val="16"/>
                <w:szCs w:val="16"/>
              </w:rPr>
              <w:t>1</w:t>
            </w:r>
            <w:r w:rsidRPr="27656781">
              <w:rPr>
                <w:sz w:val="16"/>
                <w:szCs w:val="16"/>
              </w:rPr>
              <w:fldChar w:fldCharType="end"/>
            </w:r>
            <w:r w:rsidR="27656781" w:rsidRPr="27656781">
              <w:rPr>
                <w:sz w:val="16"/>
                <w:szCs w:val="16"/>
              </w:rPr>
              <w:t xml:space="preserve"> of </w:t>
            </w:r>
            <w:r w:rsidRPr="27656781">
              <w:rPr>
                <w:sz w:val="16"/>
                <w:szCs w:val="16"/>
              </w:rPr>
              <w:fldChar w:fldCharType="begin"/>
            </w:r>
            <w:r w:rsidRPr="27656781">
              <w:rPr>
                <w:sz w:val="16"/>
                <w:szCs w:val="16"/>
              </w:rPr>
              <w:instrText xml:space="preserve"> NUMPAGES  </w:instrText>
            </w:r>
            <w:r w:rsidRPr="27656781">
              <w:rPr>
                <w:sz w:val="16"/>
                <w:szCs w:val="16"/>
              </w:rPr>
              <w:fldChar w:fldCharType="separate"/>
            </w:r>
            <w:r w:rsidR="27656781" w:rsidRPr="27656781">
              <w:rPr>
                <w:sz w:val="16"/>
                <w:szCs w:val="16"/>
              </w:rPr>
              <w:t>1</w:t>
            </w:r>
            <w:r w:rsidRPr="27656781">
              <w:rPr>
                <w:sz w:val="16"/>
                <w:szCs w:val="16"/>
              </w:rPr>
              <w:fldChar w:fldCharType="end"/>
            </w:r>
            <w:r>
              <w:rPr>
                <w:sz w:val="16"/>
              </w:rPr>
              <w:tab/>
            </w:r>
            <w:r>
              <w:rPr>
                <w:sz w:val="16"/>
              </w:rPr>
              <w:tab/>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2015432"/>
      <w:docPartObj>
        <w:docPartGallery w:val="Page Numbers (Bottom of Page)"/>
        <w:docPartUnique/>
      </w:docPartObj>
    </w:sdtPr>
    <w:sdtEndPr/>
    <w:sdtContent>
      <w:sdt>
        <w:sdtPr>
          <w:id w:val="-1619438326"/>
          <w:docPartObj>
            <w:docPartGallery w:val="Page Numbers (Top of Page)"/>
            <w:docPartUnique/>
          </w:docPartObj>
        </w:sdtPr>
        <w:sdtEndPr/>
        <w:sdtContent>
          <w:p w14:paraId="400E2D83" w14:textId="00A37194" w:rsidR="004533FD" w:rsidRDefault="004533FD" w:rsidP="008B7B2D">
            <w:pPr>
              <w:pStyle w:val="Footer"/>
            </w:pPr>
            <w:r>
              <w:rPr>
                <w:noProof/>
                <w:lang w:eastAsia="en-GB"/>
              </w:rPr>
              <w:drawing>
                <wp:anchor distT="0" distB="0" distL="114300" distR="114300" simplePos="0" relativeHeight="251658752" behindDoc="1" locked="0" layoutInCell="1" allowOverlap="1" wp14:anchorId="01AB5C5A" wp14:editId="1F4A6D81">
                  <wp:simplePos x="0" y="0"/>
                  <wp:positionH relativeFrom="margin">
                    <wp:posOffset>6985</wp:posOffset>
                  </wp:positionH>
                  <wp:positionV relativeFrom="page">
                    <wp:posOffset>9959975</wp:posOffset>
                  </wp:positionV>
                  <wp:extent cx="800735" cy="27940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1">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r w:rsidRPr="008B7B2D">
              <w:rPr>
                <w:noProof/>
                <w:sz w:val="16"/>
                <w:lang w:eastAsia="en-GB"/>
              </w:rPr>
              <w:drawing>
                <wp:anchor distT="0" distB="0" distL="114300" distR="114300" simplePos="0" relativeHeight="251652608" behindDoc="1" locked="0" layoutInCell="1" allowOverlap="1" wp14:anchorId="65855993" wp14:editId="22BC773C">
                  <wp:simplePos x="0" y="0"/>
                  <wp:positionH relativeFrom="page">
                    <wp:posOffset>1563370</wp:posOffset>
                  </wp:positionH>
                  <wp:positionV relativeFrom="page">
                    <wp:posOffset>9953625</wp:posOffset>
                  </wp:positionV>
                  <wp:extent cx="1799590" cy="296545"/>
                  <wp:effectExtent l="0" t="0" r="0" b="825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2">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p>
          <w:p w14:paraId="1CD472CA" w14:textId="32B70BFC" w:rsidR="004533FD" w:rsidRDefault="004533FD" w:rsidP="008B7B2D">
            <w:pPr>
              <w:pStyle w:val="Footer"/>
              <w:tabs>
                <w:tab w:val="center" w:pos="5233"/>
                <w:tab w:val="left" w:pos="9193"/>
              </w:tabs>
              <w:spacing w:before="0"/>
            </w:pPr>
            <w:r>
              <w:rPr>
                <w:sz w:val="16"/>
              </w:rPr>
              <w:tab/>
            </w:r>
            <w:r>
              <w:rPr>
                <w:sz w:val="16"/>
              </w:rPr>
              <w:tab/>
            </w:r>
            <w:r w:rsidRPr="008B7B2D">
              <w:rPr>
                <w:noProof/>
                <w:sz w:val="16"/>
                <w:lang w:eastAsia="en-GB"/>
              </w:rPr>
              <mc:AlternateContent>
                <mc:Choice Requires="wps">
                  <w:drawing>
                    <wp:anchor distT="45720" distB="45720" distL="114300" distR="114300" simplePos="0" relativeHeight="251655680" behindDoc="1" locked="0" layoutInCell="1" allowOverlap="1" wp14:anchorId="385E02D8" wp14:editId="4370A6F1">
                      <wp:simplePos x="0" y="0"/>
                      <wp:positionH relativeFrom="margin">
                        <wp:align>right</wp:align>
                      </wp:positionH>
                      <wp:positionV relativeFrom="paragraph">
                        <wp:posOffset>-165100</wp:posOffset>
                      </wp:positionV>
                      <wp:extent cx="1073785" cy="25146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251460"/>
                              </a:xfrm>
                              <a:prstGeom prst="rect">
                                <a:avLst/>
                              </a:prstGeom>
                              <a:solidFill>
                                <a:srgbClr val="FFFFFF"/>
                              </a:solidFill>
                              <a:ln w="9525">
                                <a:noFill/>
                                <a:miter lim="800000"/>
                                <a:headEnd/>
                                <a:tailEnd/>
                              </a:ln>
                            </wps:spPr>
                            <wps:txbx>
                              <w:txbxContent>
                                <w:p w14:paraId="1E093594" w14:textId="13E9E270" w:rsidR="004533FD" w:rsidRPr="008B7B2D" w:rsidRDefault="004533FD"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4533FD" w:rsidRPr="008B7B2D" w:rsidRDefault="004533FD" w:rsidP="00846BA1">
                                  <w:pPr>
                                    <w:spacing w:before="0" w:line="276" w:lineRule="auto"/>
                                    <w:jc w:val="right"/>
                                    <w:rPr>
                                      <w:sz w:val="16"/>
                                    </w:rPr>
                                  </w:pPr>
                                  <w:r w:rsidRPr="008B7B2D">
                                    <w:rPr>
                                      <w:sz w:val="16"/>
                                    </w:rPr>
                                    <w:t>Version</w:t>
                                  </w:r>
                                  <w:r>
                                    <w:rPr>
                                      <w:sz w:val="16"/>
                                    </w:rPr>
                                    <w:t xml:space="preserve"> 2.0</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5E02D8" id="_x0000_t202" coordsize="21600,21600" o:spt="202" path="m,l,21600r21600,l21600,xe">
                      <v:stroke joinstyle="miter"/>
                      <v:path gradientshapeok="t" o:connecttype="rect"/>
                    </v:shapetype>
                    <v:shape id="_x0000_s1042" type="#_x0000_t202" style="position:absolute;margin-left:33.35pt;margin-top:-13pt;width:84.55pt;height:19.8pt;z-index:-2516608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" stroked="f">
                      <v:textbox inset="0,0,0,0">
                        <w:txbxContent>
                          <w:p w14:paraId="1E093594" w14:textId="13E9E270" w:rsidR="004533FD" w:rsidRPr="008B7B2D" w:rsidRDefault="004533FD"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4533FD" w:rsidRPr="008B7B2D" w:rsidRDefault="004533FD" w:rsidP="00846BA1">
                            <w:pPr>
                              <w:spacing w:before="0" w:line="276" w:lineRule="auto"/>
                              <w:jc w:val="right"/>
                              <w:rPr>
                                <w:sz w:val="16"/>
                              </w:rPr>
                            </w:pPr>
                            <w:r w:rsidRPr="008B7B2D">
                              <w:rPr>
                                <w:sz w:val="16"/>
                              </w:rPr>
                              <w:t>Version</w:t>
                            </w:r>
                            <w:r>
                              <w:rPr>
                                <w:sz w:val="16"/>
                              </w:rPr>
                              <w:t xml:space="preserve"> 2.0</w:t>
                            </w:r>
                          </w:p>
                        </w:txbxContent>
                      </v:textbox>
                      <w10:wrap anchorx="margin"/>
                    </v:shape>
                  </w:pict>
                </mc:Fallback>
              </mc:AlternateContent>
            </w:r>
            <w:r w:rsidRPr="008B7B2D">
              <w:rPr>
                <w:sz w:val="16"/>
              </w:rPr>
              <w:fldChar w:fldCharType="begin"/>
            </w:r>
            <w:r w:rsidRPr="008B7B2D">
              <w:rPr>
                <w:sz w:val="16"/>
              </w:rPr>
              <w:instrText xml:space="preserve"> PAGE </w:instrText>
            </w:r>
            <w:r w:rsidRPr="008B7B2D">
              <w:rPr>
                <w:sz w:val="16"/>
              </w:rPr>
              <w:fldChar w:fldCharType="separate"/>
            </w:r>
            <w:r>
              <w:rPr>
                <w:noProof/>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noProof/>
                <w:sz w:val="16"/>
              </w:rPr>
              <w:t>2</w:t>
            </w:r>
            <w:r w:rsidRPr="008B7B2D">
              <w:rPr>
                <w:sz w:val="16"/>
              </w:rPr>
              <w:fldChar w:fldCharType="end"/>
            </w:r>
            <w:r>
              <w:rPr>
                <w:sz w:val="16"/>
              </w:rPr>
              <w:tab/>
            </w:r>
            <w:r>
              <w:rPr>
                <w:sz w:val="16"/>
              </w:rPr>
              <w:tab/>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9F0A5" w14:textId="77777777" w:rsidR="0001471D" w:rsidRDefault="0001471D" w:rsidP="008B7B2D">
      <w:r>
        <w:separator/>
      </w:r>
    </w:p>
  </w:footnote>
  <w:footnote w:type="continuationSeparator" w:id="0">
    <w:p w14:paraId="0A2F0B16" w14:textId="77777777" w:rsidR="0001471D" w:rsidRDefault="0001471D" w:rsidP="008B7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35AAA"/>
    <w:multiLevelType w:val="hybridMultilevel"/>
    <w:tmpl w:val="DE367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6C58FA"/>
    <w:multiLevelType w:val="hybridMultilevel"/>
    <w:tmpl w:val="79F2CC0C"/>
    <w:lvl w:ilvl="0" w:tplc="CC6008F2">
      <w:start w:val="1"/>
      <w:numFmt w:val="upp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48064FD"/>
    <w:multiLevelType w:val="hybridMultilevel"/>
    <w:tmpl w:val="05E697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9B1F5A"/>
    <w:multiLevelType w:val="hybridMultilevel"/>
    <w:tmpl w:val="5DB2ED00"/>
    <w:lvl w:ilvl="0" w:tplc="83446F7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A5560D"/>
    <w:multiLevelType w:val="hybridMultilevel"/>
    <w:tmpl w:val="C054E6C4"/>
    <w:lvl w:ilvl="0" w:tplc="AB427F9E">
      <w:start w:val="1"/>
      <w:numFmt w:val="bullet"/>
      <w:lvlText w:val=""/>
      <w:lvlJc w:val="left"/>
      <w:pPr>
        <w:ind w:left="720" w:hanging="360"/>
      </w:pPr>
      <w:rPr>
        <w:rFonts w:ascii="Symbol" w:hAnsi="Symbol" w:hint="default"/>
        <w:b w:val="0"/>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4D7297"/>
    <w:multiLevelType w:val="hybridMultilevel"/>
    <w:tmpl w:val="B2563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0B6D0D"/>
    <w:multiLevelType w:val="hybridMultilevel"/>
    <w:tmpl w:val="AC3C0624"/>
    <w:lvl w:ilvl="0" w:tplc="42B6CA80">
      <w:start w:val="1"/>
      <w:numFmt w:val="bullet"/>
      <w:lvlText w:val=""/>
      <w:lvlJc w:val="left"/>
      <w:pPr>
        <w:tabs>
          <w:tab w:val="num" w:pos="720"/>
        </w:tabs>
        <w:ind w:left="720" w:hanging="360"/>
      </w:pPr>
      <w:rPr>
        <w:rFonts w:ascii="Symbol" w:hAnsi="Symbol" w:hint="default"/>
        <w:sz w:val="20"/>
      </w:rPr>
    </w:lvl>
    <w:lvl w:ilvl="1" w:tplc="174AC588" w:tentative="1">
      <w:start w:val="1"/>
      <w:numFmt w:val="bullet"/>
      <w:lvlText w:val="o"/>
      <w:lvlJc w:val="left"/>
      <w:pPr>
        <w:tabs>
          <w:tab w:val="num" w:pos="1440"/>
        </w:tabs>
        <w:ind w:left="1440" w:hanging="360"/>
      </w:pPr>
      <w:rPr>
        <w:rFonts w:ascii="Courier New" w:hAnsi="Courier New" w:hint="default"/>
        <w:sz w:val="20"/>
      </w:rPr>
    </w:lvl>
    <w:lvl w:ilvl="2" w:tplc="A4AAB570" w:tentative="1">
      <w:start w:val="1"/>
      <w:numFmt w:val="bullet"/>
      <w:lvlText w:val=""/>
      <w:lvlJc w:val="left"/>
      <w:pPr>
        <w:tabs>
          <w:tab w:val="num" w:pos="2160"/>
        </w:tabs>
        <w:ind w:left="2160" w:hanging="360"/>
      </w:pPr>
      <w:rPr>
        <w:rFonts w:ascii="Wingdings" w:hAnsi="Wingdings" w:hint="default"/>
        <w:sz w:val="20"/>
      </w:rPr>
    </w:lvl>
    <w:lvl w:ilvl="3" w:tplc="0F9890BE" w:tentative="1">
      <w:start w:val="1"/>
      <w:numFmt w:val="bullet"/>
      <w:lvlText w:val=""/>
      <w:lvlJc w:val="left"/>
      <w:pPr>
        <w:tabs>
          <w:tab w:val="num" w:pos="2880"/>
        </w:tabs>
        <w:ind w:left="2880" w:hanging="360"/>
      </w:pPr>
      <w:rPr>
        <w:rFonts w:ascii="Wingdings" w:hAnsi="Wingdings" w:hint="default"/>
        <w:sz w:val="20"/>
      </w:rPr>
    </w:lvl>
    <w:lvl w:ilvl="4" w:tplc="52D8961C" w:tentative="1">
      <w:start w:val="1"/>
      <w:numFmt w:val="bullet"/>
      <w:lvlText w:val=""/>
      <w:lvlJc w:val="left"/>
      <w:pPr>
        <w:tabs>
          <w:tab w:val="num" w:pos="3600"/>
        </w:tabs>
        <w:ind w:left="3600" w:hanging="360"/>
      </w:pPr>
      <w:rPr>
        <w:rFonts w:ascii="Wingdings" w:hAnsi="Wingdings" w:hint="default"/>
        <w:sz w:val="20"/>
      </w:rPr>
    </w:lvl>
    <w:lvl w:ilvl="5" w:tplc="14204DD6" w:tentative="1">
      <w:start w:val="1"/>
      <w:numFmt w:val="bullet"/>
      <w:lvlText w:val=""/>
      <w:lvlJc w:val="left"/>
      <w:pPr>
        <w:tabs>
          <w:tab w:val="num" w:pos="4320"/>
        </w:tabs>
        <w:ind w:left="4320" w:hanging="360"/>
      </w:pPr>
      <w:rPr>
        <w:rFonts w:ascii="Wingdings" w:hAnsi="Wingdings" w:hint="default"/>
        <w:sz w:val="20"/>
      </w:rPr>
    </w:lvl>
    <w:lvl w:ilvl="6" w:tplc="58ECCE0A" w:tentative="1">
      <w:start w:val="1"/>
      <w:numFmt w:val="bullet"/>
      <w:lvlText w:val=""/>
      <w:lvlJc w:val="left"/>
      <w:pPr>
        <w:tabs>
          <w:tab w:val="num" w:pos="5040"/>
        </w:tabs>
        <w:ind w:left="5040" w:hanging="360"/>
      </w:pPr>
      <w:rPr>
        <w:rFonts w:ascii="Wingdings" w:hAnsi="Wingdings" w:hint="default"/>
        <w:sz w:val="20"/>
      </w:rPr>
    </w:lvl>
    <w:lvl w:ilvl="7" w:tplc="E092FD02" w:tentative="1">
      <w:start w:val="1"/>
      <w:numFmt w:val="bullet"/>
      <w:lvlText w:val=""/>
      <w:lvlJc w:val="left"/>
      <w:pPr>
        <w:tabs>
          <w:tab w:val="num" w:pos="5760"/>
        </w:tabs>
        <w:ind w:left="5760" w:hanging="360"/>
      </w:pPr>
      <w:rPr>
        <w:rFonts w:ascii="Wingdings" w:hAnsi="Wingdings" w:hint="default"/>
        <w:sz w:val="20"/>
      </w:rPr>
    </w:lvl>
    <w:lvl w:ilvl="8" w:tplc="CD1E970E"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F001B7"/>
    <w:multiLevelType w:val="hybridMultilevel"/>
    <w:tmpl w:val="CDD0394E"/>
    <w:lvl w:ilvl="0" w:tplc="D096AF48">
      <w:start w:val="1"/>
      <w:numFmt w:val="bullet"/>
      <w:lvlText w:val=""/>
      <w:lvlJc w:val="left"/>
      <w:pPr>
        <w:tabs>
          <w:tab w:val="num" w:pos="720"/>
        </w:tabs>
        <w:ind w:left="720" w:hanging="360"/>
      </w:pPr>
      <w:rPr>
        <w:rFonts w:ascii="Symbol" w:hAnsi="Symbol" w:hint="default"/>
        <w:sz w:val="20"/>
      </w:rPr>
    </w:lvl>
    <w:lvl w:ilvl="1" w:tplc="0C5CA73C" w:tentative="1">
      <w:start w:val="1"/>
      <w:numFmt w:val="bullet"/>
      <w:lvlText w:val="o"/>
      <w:lvlJc w:val="left"/>
      <w:pPr>
        <w:tabs>
          <w:tab w:val="num" w:pos="1440"/>
        </w:tabs>
        <w:ind w:left="1440" w:hanging="360"/>
      </w:pPr>
      <w:rPr>
        <w:rFonts w:ascii="Courier New" w:hAnsi="Courier New" w:hint="default"/>
        <w:sz w:val="20"/>
      </w:rPr>
    </w:lvl>
    <w:lvl w:ilvl="2" w:tplc="22821C4E" w:tentative="1">
      <w:start w:val="1"/>
      <w:numFmt w:val="bullet"/>
      <w:lvlText w:val=""/>
      <w:lvlJc w:val="left"/>
      <w:pPr>
        <w:tabs>
          <w:tab w:val="num" w:pos="2160"/>
        </w:tabs>
        <w:ind w:left="2160" w:hanging="360"/>
      </w:pPr>
      <w:rPr>
        <w:rFonts w:ascii="Wingdings" w:hAnsi="Wingdings" w:hint="default"/>
        <w:sz w:val="20"/>
      </w:rPr>
    </w:lvl>
    <w:lvl w:ilvl="3" w:tplc="53101518" w:tentative="1">
      <w:start w:val="1"/>
      <w:numFmt w:val="bullet"/>
      <w:lvlText w:val=""/>
      <w:lvlJc w:val="left"/>
      <w:pPr>
        <w:tabs>
          <w:tab w:val="num" w:pos="2880"/>
        </w:tabs>
        <w:ind w:left="2880" w:hanging="360"/>
      </w:pPr>
      <w:rPr>
        <w:rFonts w:ascii="Wingdings" w:hAnsi="Wingdings" w:hint="default"/>
        <w:sz w:val="20"/>
      </w:rPr>
    </w:lvl>
    <w:lvl w:ilvl="4" w:tplc="92CAEB9E" w:tentative="1">
      <w:start w:val="1"/>
      <w:numFmt w:val="bullet"/>
      <w:lvlText w:val=""/>
      <w:lvlJc w:val="left"/>
      <w:pPr>
        <w:tabs>
          <w:tab w:val="num" w:pos="3600"/>
        </w:tabs>
        <w:ind w:left="3600" w:hanging="360"/>
      </w:pPr>
      <w:rPr>
        <w:rFonts w:ascii="Wingdings" w:hAnsi="Wingdings" w:hint="default"/>
        <w:sz w:val="20"/>
      </w:rPr>
    </w:lvl>
    <w:lvl w:ilvl="5" w:tplc="BFF21E8A" w:tentative="1">
      <w:start w:val="1"/>
      <w:numFmt w:val="bullet"/>
      <w:lvlText w:val=""/>
      <w:lvlJc w:val="left"/>
      <w:pPr>
        <w:tabs>
          <w:tab w:val="num" w:pos="4320"/>
        </w:tabs>
        <w:ind w:left="4320" w:hanging="360"/>
      </w:pPr>
      <w:rPr>
        <w:rFonts w:ascii="Wingdings" w:hAnsi="Wingdings" w:hint="default"/>
        <w:sz w:val="20"/>
      </w:rPr>
    </w:lvl>
    <w:lvl w:ilvl="6" w:tplc="ED569DC6" w:tentative="1">
      <w:start w:val="1"/>
      <w:numFmt w:val="bullet"/>
      <w:lvlText w:val=""/>
      <w:lvlJc w:val="left"/>
      <w:pPr>
        <w:tabs>
          <w:tab w:val="num" w:pos="5040"/>
        </w:tabs>
        <w:ind w:left="5040" w:hanging="360"/>
      </w:pPr>
      <w:rPr>
        <w:rFonts w:ascii="Wingdings" w:hAnsi="Wingdings" w:hint="default"/>
        <w:sz w:val="20"/>
      </w:rPr>
    </w:lvl>
    <w:lvl w:ilvl="7" w:tplc="584857AE" w:tentative="1">
      <w:start w:val="1"/>
      <w:numFmt w:val="bullet"/>
      <w:lvlText w:val=""/>
      <w:lvlJc w:val="left"/>
      <w:pPr>
        <w:tabs>
          <w:tab w:val="num" w:pos="5760"/>
        </w:tabs>
        <w:ind w:left="5760" w:hanging="360"/>
      </w:pPr>
      <w:rPr>
        <w:rFonts w:ascii="Wingdings" w:hAnsi="Wingdings" w:hint="default"/>
        <w:sz w:val="20"/>
      </w:rPr>
    </w:lvl>
    <w:lvl w:ilvl="8" w:tplc="292E56A4"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8F03EF"/>
    <w:multiLevelType w:val="hybridMultilevel"/>
    <w:tmpl w:val="520C24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750571C"/>
    <w:multiLevelType w:val="hybridMultilevel"/>
    <w:tmpl w:val="44106464"/>
    <w:lvl w:ilvl="0" w:tplc="E54C192E">
      <w:start w:val="1"/>
      <w:numFmt w:val="bullet"/>
      <w:lvlText w:val=""/>
      <w:lvlJc w:val="left"/>
      <w:pPr>
        <w:tabs>
          <w:tab w:val="num" w:pos="720"/>
        </w:tabs>
        <w:ind w:left="720" w:hanging="360"/>
      </w:pPr>
      <w:rPr>
        <w:rFonts w:ascii="Symbol" w:hAnsi="Symbol" w:hint="default"/>
        <w:sz w:val="20"/>
      </w:rPr>
    </w:lvl>
    <w:lvl w:ilvl="1" w:tplc="3A44BA72" w:tentative="1">
      <w:start w:val="1"/>
      <w:numFmt w:val="bullet"/>
      <w:lvlText w:val="o"/>
      <w:lvlJc w:val="left"/>
      <w:pPr>
        <w:tabs>
          <w:tab w:val="num" w:pos="1440"/>
        </w:tabs>
        <w:ind w:left="1440" w:hanging="360"/>
      </w:pPr>
      <w:rPr>
        <w:rFonts w:ascii="Courier New" w:hAnsi="Courier New" w:hint="default"/>
        <w:sz w:val="20"/>
      </w:rPr>
    </w:lvl>
    <w:lvl w:ilvl="2" w:tplc="3DC05F2E" w:tentative="1">
      <w:start w:val="1"/>
      <w:numFmt w:val="bullet"/>
      <w:lvlText w:val=""/>
      <w:lvlJc w:val="left"/>
      <w:pPr>
        <w:tabs>
          <w:tab w:val="num" w:pos="2160"/>
        </w:tabs>
        <w:ind w:left="2160" w:hanging="360"/>
      </w:pPr>
      <w:rPr>
        <w:rFonts w:ascii="Wingdings" w:hAnsi="Wingdings" w:hint="default"/>
        <w:sz w:val="20"/>
      </w:rPr>
    </w:lvl>
    <w:lvl w:ilvl="3" w:tplc="D69C9C0C" w:tentative="1">
      <w:start w:val="1"/>
      <w:numFmt w:val="bullet"/>
      <w:lvlText w:val=""/>
      <w:lvlJc w:val="left"/>
      <w:pPr>
        <w:tabs>
          <w:tab w:val="num" w:pos="2880"/>
        </w:tabs>
        <w:ind w:left="2880" w:hanging="360"/>
      </w:pPr>
      <w:rPr>
        <w:rFonts w:ascii="Wingdings" w:hAnsi="Wingdings" w:hint="default"/>
        <w:sz w:val="20"/>
      </w:rPr>
    </w:lvl>
    <w:lvl w:ilvl="4" w:tplc="FCFA9646" w:tentative="1">
      <w:start w:val="1"/>
      <w:numFmt w:val="bullet"/>
      <w:lvlText w:val=""/>
      <w:lvlJc w:val="left"/>
      <w:pPr>
        <w:tabs>
          <w:tab w:val="num" w:pos="3600"/>
        </w:tabs>
        <w:ind w:left="3600" w:hanging="360"/>
      </w:pPr>
      <w:rPr>
        <w:rFonts w:ascii="Wingdings" w:hAnsi="Wingdings" w:hint="default"/>
        <w:sz w:val="20"/>
      </w:rPr>
    </w:lvl>
    <w:lvl w:ilvl="5" w:tplc="6BD4012A" w:tentative="1">
      <w:start w:val="1"/>
      <w:numFmt w:val="bullet"/>
      <w:lvlText w:val=""/>
      <w:lvlJc w:val="left"/>
      <w:pPr>
        <w:tabs>
          <w:tab w:val="num" w:pos="4320"/>
        </w:tabs>
        <w:ind w:left="4320" w:hanging="360"/>
      </w:pPr>
      <w:rPr>
        <w:rFonts w:ascii="Wingdings" w:hAnsi="Wingdings" w:hint="default"/>
        <w:sz w:val="20"/>
      </w:rPr>
    </w:lvl>
    <w:lvl w:ilvl="6" w:tplc="F9C6AB26" w:tentative="1">
      <w:start w:val="1"/>
      <w:numFmt w:val="bullet"/>
      <w:lvlText w:val=""/>
      <w:lvlJc w:val="left"/>
      <w:pPr>
        <w:tabs>
          <w:tab w:val="num" w:pos="5040"/>
        </w:tabs>
        <w:ind w:left="5040" w:hanging="360"/>
      </w:pPr>
      <w:rPr>
        <w:rFonts w:ascii="Wingdings" w:hAnsi="Wingdings" w:hint="default"/>
        <w:sz w:val="20"/>
      </w:rPr>
    </w:lvl>
    <w:lvl w:ilvl="7" w:tplc="50040D54" w:tentative="1">
      <w:start w:val="1"/>
      <w:numFmt w:val="bullet"/>
      <w:lvlText w:val=""/>
      <w:lvlJc w:val="left"/>
      <w:pPr>
        <w:tabs>
          <w:tab w:val="num" w:pos="5760"/>
        </w:tabs>
        <w:ind w:left="5760" w:hanging="360"/>
      </w:pPr>
      <w:rPr>
        <w:rFonts w:ascii="Wingdings" w:hAnsi="Wingdings" w:hint="default"/>
        <w:sz w:val="20"/>
      </w:rPr>
    </w:lvl>
    <w:lvl w:ilvl="8" w:tplc="CFF209C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01629B"/>
    <w:multiLevelType w:val="hybridMultilevel"/>
    <w:tmpl w:val="22B6E9EC"/>
    <w:lvl w:ilvl="0" w:tplc="D7FA1F90">
      <w:start w:val="1"/>
      <w:numFmt w:val="bullet"/>
      <w:lvlText w:val=""/>
      <w:lvlJc w:val="left"/>
      <w:pPr>
        <w:ind w:left="57" w:hanging="5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2E855A37"/>
    <w:multiLevelType w:val="hybridMultilevel"/>
    <w:tmpl w:val="80023E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3980CAD"/>
    <w:multiLevelType w:val="hybridMultilevel"/>
    <w:tmpl w:val="AAC6DBE8"/>
    <w:lvl w:ilvl="0" w:tplc="CC6008F2">
      <w:start w:val="1"/>
      <w:numFmt w:val="upp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4C24242"/>
    <w:multiLevelType w:val="hybridMultilevel"/>
    <w:tmpl w:val="1B782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C84A42"/>
    <w:multiLevelType w:val="hybridMultilevel"/>
    <w:tmpl w:val="EE54AE6C"/>
    <w:lvl w:ilvl="0" w:tplc="950680F0">
      <w:start w:val="1"/>
      <w:numFmt w:val="bullet"/>
      <w:lvlText w:val=""/>
      <w:lvlJc w:val="left"/>
      <w:pPr>
        <w:ind w:left="113" w:hanging="113"/>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90A74ED"/>
    <w:multiLevelType w:val="hybridMultilevel"/>
    <w:tmpl w:val="1D10573A"/>
    <w:lvl w:ilvl="0" w:tplc="16484EA2">
      <w:start w:val="4"/>
      <w:numFmt w:val="bullet"/>
      <w:lvlText w:val="-"/>
      <w:lvlJc w:val="left"/>
      <w:pPr>
        <w:ind w:left="435" w:hanging="360"/>
      </w:pPr>
      <w:rPr>
        <w:rFonts w:ascii="Arial" w:eastAsia="Calibri" w:hAnsi="Arial" w:cs="Arial" w:hint="default"/>
      </w:rPr>
    </w:lvl>
    <w:lvl w:ilvl="1" w:tplc="08090003">
      <w:start w:val="1"/>
      <w:numFmt w:val="bullet"/>
      <w:lvlText w:val="o"/>
      <w:lvlJc w:val="left"/>
      <w:pPr>
        <w:ind w:left="1155" w:hanging="360"/>
      </w:pPr>
      <w:rPr>
        <w:rFonts w:ascii="Courier New" w:hAnsi="Courier New" w:cs="Courier New" w:hint="default"/>
      </w:rPr>
    </w:lvl>
    <w:lvl w:ilvl="2" w:tplc="08090005">
      <w:start w:val="1"/>
      <w:numFmt w:val="bullet"/>
      <w:lvlText w:val=""/>
      <w:lvlJc w:val="left"/>
      <w:pPr>
        <w:ind w:left="1875" w:hanging="360"/>
      </w:pPr>
      <w:rPr>
        <w:rFonts w:ascii="Wingdings" w:hAnsi="Wingdings" w:hint="default"/>
      </w:rPr>
    </w:lvl>
    <w:lvl w:ilvl="3" w:tplc="08090001">
      <w:start w:val="1"/>
      <w:numFmt w:val="bullet"/>
      <w:lvlText w:val=""/>
      <w:lvlJc w:val="left"/>
      <w:pPr>
        <w:ind w:left="2595" w:hanging="360"/>
      </w:pPr>
      <w:rPr>
        <w:rFonts w:ascii="Symbol" w:hAnsi="Symbol" w:hint="default"/>
      </w:rPr>
    </w:lvl>
    <w:lvl w:ilvl="4" w:tplc="08090003">
      <w:start w:val="1"/>
      <w:numFmt w:val="bullet"/>
      <w:lvlText w:val="o"/>
      <w:lvlJc w:val="left"/>
      <w:pPr>
        <w:ind w:left="3315" w:hanging="360"/>
      </w:pPr>
      <w:rPr>
        <w:rFonts w:ascii="Courier New" w:hAnsi="Courier New" w:cs="Courier New" w:hint="default"/>
      </w:rPr>
    </w:lvl>
    <w:lvl w:ilvl="5" w:tplc="08090005">
      <w:start w:val="1"/>
      <w:numFmt w:val="bullet"/>
      <w:lvlText w:val=""/>
      <w:lvlJc w:val="left"/>
      <w:pPr>
        <w:ind w:left="4035" w:hanging="360"/>
      </w:pPr>
      <w:rPr>
        <w:rFonts w:ascii="Wingdings" w:hAnsi="Wingdings" w:hint="default"/>
      </w:rPr>
    </w:lvl>
    <w:lvl w:ilvl="6" w:tplc="08090001">
      <w:start w:val="1"/>
      <w:numFmt w:val="bullet"/>
      <w:lvlText w:val=""/>
      <w:lvlJc w:val="left"/>
      <w:pPr>
        <w:ind w:left="4755" w:hanging="360"/>
      </w:pPr>
      <w:rPr>
        <w:rFonts w:ascii="Symbol" w:hAnsi="Symbol" w:hint="default"/>
      </w:rPr>
    </w:lvl>
    <w:lvl w:ilvl="7" w:tplc="08090003">
      <w:start w:val="1"/>
      <w:numFmt w:val="bullet"/>
      <w:lvlText w:val="o"/>
      <w:lvlJc w:val="left"/>
      <w:pPr>
        <w:ind w:left="5475" w:hanging="360"/>
      </w:pPr>
      <w:rPr>
        <w:rFonts w:ascii="Courier New" w:hAnsi="Courier New" w:cs="Courier New" w:hint="default"/>
      </w:rPr>
    </w:lvl>
    <w:lvl w:ilvl="8" w:tplc="08090005">
      <w:start w:val="1"/>
      <w:numFmt w:val="bullet"/>
      <w:lvlText w:val=""/>
      <w:lvlJc w:val="left"/>
      <w:pPr>
        <w:ind w:left="6195" w:hanging="360"/>
      </w:pPr>
      <w:rPr>
        <w:rFonts w:ascii="Wingdings" w:hAnsi="Wingdings" w:hint="default"/>
      </w:rPr>
    </w:lvl>
  </w:abstractNum>
  <w:abstractNum w:abstractNumId="16" w15:restartNumberingAfterBreak="0">
    <w:nsid w:val="3CF128EC"/>
    <w:multiLevelType w:val="hybridMultilevel"/>
    <w:tmpl w:val="2C7E5E1E"/>
    <w:lvl w:ilvl="0" w:tplc="08090017">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F1A1891"/>
    <w:multiLevelType w:val="hybridMultilevel"/>
    <w:tmpl w:val="3E5E14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F480134"/>
    <w:multiLevelType w:val="hybridMultilevel"/>
    <w:tmpl w:val="CC40687C"/>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560FC4"/>
    <w:multiLevelType w:val="hybridMultilevel"/>
    <w:tmpl w:val="2788F8AE"/>
    <w:lvl w:ilvl="0" w:tplc="AA6C772A">
      <w:start w:val="1"/>
      <w:numFmt w:val="bullet"/>
      <w:lvlText w:val=""/>
      <w:lvlJc w:val="left"/>
      <w:pPr>
        <w:ind w:left="720" w:hanging="360"/>
      </w:pPr>
      <w:rPr>
        <w:rFonts w:ascii="Wingdings" w:hAnsi="Wingdings" w:hint="default"/>
        <w:color w:val="00206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923C7A"/>
    <w:multiLevelType w:val="hybridMultilevel"/>
    <w:tmpl w:val="C4F45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B372EF"/>
    <w:multiLevelType w:val="hybridMultilevel"/>
    <w:tmpl w:val="11CA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AA1478F"/>
    <w:multiLevelType w:val="hybridMultilevel"/>
    <w:tmpl w:val="EE860D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34B1D78"/>
    <w:multiLevelType w:val="hybridMultilevel"/>
    <w:tmpl w:val="AAEEE9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56B3153"/>
    <w:multiLevelType w:val="hybridMultilevel"/>
    <w:tmpl w:val="DB363D78"/>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377F4D"/>
    <w:multiLevelType w:val="hybridMultilevel"/>
    <w:tmpl w:val="EA8CB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647C25"/>
    <w:multiLevelType w:val="hybridMultilevel"/>
    <w:tmpl w:val="D53CDB18"/>
    <w:lvl w:ilvl="0" w:tplc="A42CC994">
      <w:start w:val="3"/>
      <w:numFmt w:val="upperLetter"/>
      <w:lvlText w:val="%1)"/>
      <w:lvlJc w:val="left"/>
      <w:pPr>
        <w:ind w:left="720" w:hanging="360"/>
      </w:pPr>
      <w:rPr>
        <w:rFonts w:ascii="Helvetica" w:hAnsi="Helvetica" w:cs="Helvetica" w:hint="default"/>
        <w:b/>
        <w:color w:val="000000"/>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856016"/>
    <w:multiLevelType w:val="hybridMultilevel"/>
    <w:tmpl w:val="8A963794"/>
    <w:lvl w:ilvl="0" w:tplc="C6287392">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8" w15:restartNumberingAfterBreak="0">
    <w:nsid w:val="5FEA50BB"/>
    <w:multiLevelType w:val="hybridMultilevel"/>
    <w:tmpl w:val="9F6C6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D21E57"/>
    <w:multiLevelType w:val="hybridMultilevel"/>
    <w:tmpl w:val="623C04AE"/>
    <w:lvl w:ilvl="0" w:tplc="C1AEDFEE">
      <w:start w:val="1"/>
      <w:numFmt w:val="bullet"/>
      <w:lvlText w:val=""/>
      <w:lvlJc w:val="left"/>
      <w:pPr>
        <w:ind w:left="720" w:hanging="360"/>
      </w:pPr>
      <w:rPr>
        <w:rFonts w:ascii="Symbol" w:hAnsi="Symbol" w:hint="default"/>
        <w:b/>
        <w:color w:val="1F497D" w:themeColor="text2"/>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F8757DA"/>
    <w:multiLevelType w:val="hybridMultilevel"/>
    <w:tmpl w:val="1F6820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26426F4"/>
    <w:multiLevelType w:val="hybridMultilevel"/>
    <w:tmpl w:val="350A39FE"/>
    <w:lvl w:ilvl="0" w:tplc="43243B2A">
      <w:start w:val="1"/>
      <w:numFmt w:val="bullet"/>
      <w:lvlText w:val=""/>
      <w:lvlJc w:val="left"/>
      <w:pPr>
        <w:tabs>
          <w:tab w:val="num" w:pos="720"/>
        </w:tabs>
        <w:ind w:left="720" w:hanging="360"/>
      </w:pPr>
      <w:rPr>
        <w:rFonts w:ascii="Symbol" w:hAnsi="Symbol" w:hint="default"/>
        <w:sz w:val="20"/>
      </w:rPr>
    </w:lvl>
    <w:lvl w:ilvl="1" w:tplc="26E22654" w:tentative="1">
      <w:start w:val="1"/>
      <w:numFmt w:val="bullet"/>
      <w:lvlText w:val="o"/>
      <w:lvlJc w:val="left"/>
      <w:pPr>
        <w:tabs>
          <w:tab w:val="num" w:pos="1440"/>
        </w:tabs>
        <w:ind w:left="1440" w:hanging="360"/>
      </w:pPr>
      <w:rPr>
        <w:rFonts w:ascii="Courier New" w:hAnsi="Courier New" w:hint="default"/>
        <w:sz w:val="20"/>
      </w:rPr>
    </w:lvl>
    <w:lvl w:ilvl="2" w:tplc="D2EC375E" w:tentative="1">
      <w:start w:val="1"/>
      <w:numFmt w:val="bullet"/>
      <w:lvlText w:val=""/>
      <w:lvlJc w:val="left"/>
      <w:pPr>
        <w:tabs>
          <w:tab w:val="num" w:pos="2160"/>
        </w:tabs>
        <w:ind w:left="2160" w:hanging="360"/>
      </w:pPr>
      <w:rPr>
        <w:rFonts w:ascii="Wingdings" w:hAnsi="Wingdings" w:hint="default"/>
        <w:sz w:val="20"/>
      </w:rPr>
    </w:lvl>
    <w:lvl w:ilvl="3" w:tplc="6BBA4BD0" w:tentative="1">
      <w:start w:val="1"/>
      <w:numFmt w:val="bullet"/>
      <w:lvlText w:val=""/>
      <w:lvlJc w:val="left"/>
      <w:pPr>
        <w:tabs>
          <w:tab w:val="num" w:pos="2880"/>
        </w:tabs>
        <w:ind w:left="2880" w:hanging="360"/>
      </w:pPr>
      <w:rPr>
        <w:rFonts w:ascii="Wingdings" w:hAnsi="Wingdings" w:hint="default"/>
        <w:sz w:val="20"/>
      </w:rPr>
    </w:lvl>
    <w:lvl w:ilvl="4" w:tplc="E2488480" w:tentative="1">
      <w:start w:val="1"/>
      <w:numFmt w:val="bullet"/>
      <w:lvlText w:val=""/>
      <w:lvlJc w:val="left"/>
      <w:pPr>
        <w:tabs>
          <w:tab w:val="num" w:pos="3600"/>
        </w:tabs>
        <w:ind w:left="3600" w:hanging="360"/>
      </w:pPr>
      <w:rPr>
        <w:rFonts w:ascii="Wingdings" w:hAnsi="Wingdings" w:hint="default"/>
        <w:sz w:val="20"/>
      </w:rPr>
    </w:lvl>
    <w:lvl w:ilvl="5" w:tplc="B5AAE0CE" w:tentative="1">
      <w:start w:val="1"/>
      <w:numFmt w:val="bullet"/>
      <w:lvlText w:val=""/>
      <w:lvlJc w:val="left"/>
      <w:pPr>
        <w:tabs>
          <w:tab w:val="num" w:pos="4320"/>
        </w:tabs>
        <w:ind w:left="4320" w:hanging="360"/>
      </w:pPr>
      <w:rPr>
        <w:rFonts w:ascii="Wingdings" w:hAnsi="Wingdings" w:hint="default"/>
        <w:sz w:val="20"/>
      </w:rPr>
    </w:lvl>
    <w:lvl w:ilvl="6" w:tplc="D7C421AC" w:tentative="1">
      <w:start w:val="1"/>
      <w:numFmt w:val="bullet"/>
      <w:lvlText w:val=""/>
      <w:lvlJc w:val="left"/>
      <w:pPr>
        <w:tabs>
          <w:tab w:val="num" w:pos="5040"/>
        </w:tabs>
        <w:ind w:left="5040" w:hanging="360"/>
      </w:pPr>
      <w:rPr>
        <w:rFonts w:ascii="Wingdings" w:hAnsi="Wingdings" w:hint="default"/>
        <w:sz w:val="20"/>
      </w:rPr>
    </w:lvl>
    <w:lvl w:ilvl="7" w:tplc="0AA01080" w:tentative="1">
      <w:start w:val="1"/>
      <w:numFmt w:val="bullet"/>
      <w:lvlText w:val=""/>
      <w:lvlJc w:val="left"/>
      <w:pPr>
        <w:tabs>
          <w:tab w:val="num" w:pos="5760"/>
        </w:tabs>
        <w:ind w:left="5760" w:hanging="360"/>
      </w:pPr>
      <w:rPr>
        <w:rFonts w:ascii="Wingdings" w:hAnsi="Wingdings" w:hint="default"/>
        <w:sz w:val="20"/>
      </w:rPr>
    </w:lvl>
    <w:lvl w:ilvl="8" w:tplc="73365B5A"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9958D4"/>
    <w:multiLevelType w:val="hybridMultilevel"/>
    <w:tmpl w:val="040E0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66D7483"/>
    <w:multiLevelType w:val="hybridMultilevel"/>
    <w:tmpl w:val="493857A4"/>
    <w:lvl w:ilvl="0" w:tplc="D53E69E4">
      <w:start w:val="1"/>
      <w:numFmt w:val="bullet"/>
      <w:lvlText w:val=""/>
      <w:lvlJc w:val="left"/>
      <w:pPr>
        <w:ind w:left="227" w:hanging="227"/>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4" w15:restartNumberingAfterBreak="0">
    <w:nsid w:val="790B5DE8"/>
    <w:multiLevelType w:val="hybridMultilevel"/>
    <w:tmpl w:val="C538A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9864CFB"/>
    <w:multiLevelType w:val="hybridMultilevel"/>
    <w:tmpl w:val="B4B66194"/>
    <w:lvl w:ilvl="0" w:tplc="F24A96EE">
      <w:start w:val="1"/>
      <w:numFmt w:val="bullet"/>
      <w:pStyle w:val="Bullets"/>
      <w:lvlText w:val=""/>
      <w:lvlJc w:val="left"/>
      <w:pPr>
        <w:ind w:left="587" w:hanging="360"/>
      </w:pPr>
      <w:rPr>
        <w:rFonts w:ascii="Wingdings" w:hAnsi="Wingdings" w:hint="default"/>
        <w:color w:val="E0003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6" w15:restartNumberingAfterBreak="0">
    <w:nsid w:val="7E1702A4"/>
    <w:multiLevelType w:val="hybridMultilevel"/>
    <w:tmpl w:val="0032D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E3350B1"/>
    <w:multiLevelType w:val="hybridMultilevel"/>
    <w:tmpl w:val="C39CC58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5"/>
  </w:num>
  <w:num w:numId="2">
    <w:abstractNumId w:val="28"/>
  </w:num>
  <w:num w:numId="3">
    <w:abstractNumId w:val="15"/>
  </w:num>
  <w:num w:numId="4">
    <w:abstractNumId w:val="27"/>
  </w:num>
  <w:num w:numId="5">
    <w:abstractNumId w:val="25"/>
  </w:num>
  <w:num w:numId="6">
    <w:abstractNumId w:val="36"/>
  </w:num>
  <w:num w:numId="7">
    <w:abstractNumId w:val="18"/>
  </w:num>
  <w:num w:numId="8">
    <w:abstractNumId w:val="19"/>
  </w:num>
  <w:num w:numId="9">
    <w:abstractNumId w:val="33"/>
  </w:num>
  <w:num w:numId="10">
    <w:abstractNumId w:val="10"/>
  </w:num>
  <w:num w:numId="11">
    <w:abstractNumId w:val="14"/>
  </w:num>
  <w:num w:numId="12">
    <w:abstractNumId w:val="2"/>
  </w:num>
  <w:num w:numId="13">
    <w:abstractNumId w:val="20"/>
  </w:num>
  <w:num w:numId="14">
    <w:abstractNumId w:val="6"/>
  </w:num>
  <w:num w:numId="15">
    <w:abstractNumId w:val="31"/>
  </w:num>
  <w:num w:numId="16">
    <w:abstractNumId w:val="9"/>
  </w:num>
  <w:num w:numId="17">
    <w:abstractNumId w:val="37"/>
  </w:num>
  <w:num w:numId="18">
    <w:abstractNumId w:val="8"/>
  </w:num>
  <w:num w:numId="19">
    <w:abstractNumId w:val="11"/>
  </w:num>
  <w:num w:numId="20">
    <w:abstractNumId w:val="7"/>
  </w:num>
  <w:num w:numId="21">
    <w:abstractNumId w:val="12"/>
  </w:num>
  <w:num w:numId="22">
    <w:abstractNumId w:val="13"/>
  </w:num>
  <w:num w:numId="23">
    <w:abstractNumId w:val="1"/>
  </w:num>
  <w:num w:numId="24">
    <w:abstractNumId w:val="34"/>
  </w:num>
  <w:num w:numId="25">
    <w:abstractNumId w:val="26"/>
  </w:num>
  <w:num w:numId="26">
    <w:abstractNumId w:val="22"/>
  </w:num>
  <w:num w:numId="27">
    <w:abstractNumId w:val="30"/>
  </w:num>
  <w:num w:numId="28">
    <w:abstractNumId w:val="29"/>
  </w:num>
  <w:num w:numId="29">
    <w:abstractNumId w:val="24"/>
  </w:num>
  <w:num w:numId="30">
    <w:abstractNumId w:val="4"/>
  </w:num>
  <w:num w:numId="31">
    <w:abstractNumId w:val="35"/>
  </w:num>
  <w:num w:numId="32">
    <w:abstractNumId w:val="35"/>
  </w:num>
  <w:num w:numId="33">
    <w:abstractNumId w:val="0"/>
  </w:num>
  <w:num w:numId="34">
    <w:abstractNumId w:val="17"/>
  </w:num>
  <w:num w:numId="35">
    <w:abstractNumId w:val="16"/>
  </w:num>
  <w:num w:numId="36">
    <w:abstractNumId w:val="21"/>
  </w:num>
  <w:num w:numId="37">
    <w:abstractNumId w:val="21"/>
  </w:num>
  <w:num w:numId="38">
    <w:abstractNumId w:val="3"/>
  </w:num>
  <w:num w:numId="39">
    <w:abstractNumId w:val="23"/>
  </w:num>
  <w:num w:numId="4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E8087C48-FC8E-48DB-A6A7-4308CA801E69}"/>
    <w:docVar w:name="dgnword-eventsink" w:val="87788160"/>
  </w:docVars>
  <w:rsids>
    <w:rsidRoot w:val="00072BD3"/>
    <w:rsid w:val="00001237"/>
    <w:rsid w:val="000028DE"/>
    <w:rsid w:val="000070B7"/>
    <w:rsid w:val="00007546"/>
    <w:rsid w:val="0001471D"/>
    <w:rsid w:val="00045E3F"/>
    <w:rsid w:val="000618D9"/>
    <w:rsid w:val="000703E5"/>
    <w:rsid w:val="00072896"/>
    <w:rsid w:val="00072BD3"/>
    <w:rsid w:val="00073693"/>
    <w:rsid w:val="00091A6E"/>
    <w:rsid w:val="000A397E"/>
    <w:rsid w:val="000A4437"/>
    <w:rsid w:val="000A5906"/>
    <w:rsid w:val="000D34E0"/>
    <w:rsid w:val="000D3E0F"/>
    <w:rsid w:val="000F2B6F"/>
    <w:rsid w:val="00113800"/>
    <w:rsid w:val="00115CFD"/>
    <w:rsid w:val="00121F4D"/>
    <w:rsid w:val="00122638"/>
    <w:rsid w:val="001229B3"/>
    <w:rsid w:val="00124FA9"/>
    <w:rsid w:val="00126401"/>
    <w:rsid w:val="00127051"/>
    <w:rsid w:val="001334BF"/>
    <w:rsid w:val="00144BD8"/>
    <w:rsid w:val="00145EB5"/>
    <w:rsid w:val="00157B78"/>
    <w:rsid w:val="00157DC8"/>
    <w:rsid w:val="00161DA9"/>
    <w:rsid w:val="00163833"/>
    <w:rsid w:val="00164745"/>
    <w:rsid w:val="0016668C"/>
    <w:rsid w:val="00166DBB"/>
    <w:rsid w:val="00172E3D"/>
    <w:rsid w:val="001743AD"/>
    <w:rsid w:val="001747B6"/>
    <w:rsid w:val="001835D7"/>
    <w:rsid w:val="00186EF6"/>
    <w:rsid w:val="001A6041"/>
    <w:rsid w:val="001B5458"/>
    <w:rsid w:val="001C0596"/>
    <w:rsid w:val="001D33A9"/>
    <w:rsid w:val="001D6203"/>
    <w:rsid w:val="001D79C1"/>
    <w:rsid w:val="001E2211"/>
    <w:rsid w:val="001E2483"/>
    <w:rsid w:val="001E7810"/>
    <w:rsid w:val="001F52DC"/>
    <w:rsid w:val="0020144A"/>
    <w:rsid w:val="00203B6D"/>
    <w:rsid w:val="00205A10"/>
    <w:rsid w:val="0020734A"/>
    <w:rsid w:val="00213B47"/>
    <w:rsid w:val="002216EF"/>
    <w:rsid w:val="002222BD"/>
    <w:rsid w:val="002229AE"/>
    <w:rsid w:val="002257D0"/>
    <w:rsid w:val="002277C1"/>
    <w:rsid w:val="00233972"/>
    <w:rsid w:val="00234CA0"/>
    <w:rsid w:val="00236386"/>
    <w:rsid w:val="0024350F"/>
    <w:rsid w:val="00245578"/>
    <w:rsid w:val="00247B47"/>
    <w:rsid w:val="00261E7D"/>
    <w:rsid w:val="00284826"/>
    <w:rsid w:val="00286B44"/>
    <w:rsid w:val="00291274"/>
    <w:rsid w:val="002959EF"/>
    <w:rsid w:val="002A3C96"/>
    <w:rsid w:val="002A5F07"/>
    <w:rsid w:val="002A70AC"/>
    <w:rsid w:val="002A7B34"/>
    <w:rsid w:val="002B7802"/>
    <w:rsid w:val="002C1BBC"/>
    <w:rsid w:val="002C57DC"/>
    <w:rsid w:val="002C6471"/>
    <w:rsid w:val="002D2489"/>
    <w:rsid w:val="002D4500"/>
    <w:rsid w:val="002E7788"/>
    <w:rsid w:val="002F7900"/>
    <w:rsid w:val="00301DE2"/>
    <w:rsid w:val="00314FC4"/>
    <w:rsid w:val="0031532D"/>
    <w:rsid w:val="00323CBE"/>
    <w:rsid w:val="00337E06"/>
    <w:rsid w:val="00340119"/>
    <w:rsid w:val="00343BBF"/>
    <w:rsid w:val="00344A7F"/>
    <w:rsid w:val="00354262"/>
    <w:rsid w:val="00357014"/>
    <w:rsid w:val="003646B1"/>
    <w:rsid w:val="00364730"/>
    <w:rsid w:val="0037255D"/>
    <w:rsid w:val="0037445E"/>
    <w:rsid w:val="00392FE7"/>
    <w:rsid w:val="003979A6"/>
    <w:rsid w:val="003A6667"/>
    <w:rsid w:val="003A7AFF"/>
    <w:rsid w:val="003B1BB9"/>
    <w:rsid w:val="003B4972"/>
    <w:rsid w:val="003B73F5"/>
    <w:rsid w:val="003B75D3"/>
    <w:rsid w:val="003C0229"/>
    <w:rsid w:val="003C18E1"/>
    <w:rsid w:val="003C3B8E"/>
    <w:rsid w:val="003C5E6B"/>
    <w:rsid w:val="003C7AC9"/>
    <w:rsid w:val="003D27F8"/>
    <w:rsid w:val="003D2898"/>
    <w:rsid w:val="003D5285"/>
    <w:rsid w:val="003E1F54"/>
    <w:rsid w:val="003E6AA3"/>
    <w:rsid w:val="003F3FDA"/>
    <w:rsid w:val="003F642E"/>
    <w:rsid w:val="0040320B"/>
    <w:rsid w:val="0041299B"/>
    <w:rsid w:val="00421F52"/>
    <w:rsid w:val="004220FC"/>
    <w:rsid w:val="00425181"/>
    <w:rsid w:val="00425883"/>
    <w:rsid w:val="00443ADB"/>
    <w:rsid w:val="0044626B"/>
    <w:rsid w:val="00447666"/>
    <w:rsid w:val="00451F5B"/>
    <w:rsid w:val="004533FD"/>
    <w:rsid w:val="00463805"/>
    <w:rsid w:val="00463DD6"/>
    <w:rsid w:val="004764E4"/>
    <w:rsid w:val="004816D6"/>
    <w:rsid w:val="00491CEA"/>
    <w:rsid w:val="00492488"/>
    <w:rsid w:val="004A07EC"/>
    <w:rsid w:val="004A2818"/>
    <w:rsid w:val="004A43ED"/>
    <w:rsid w:val="004A5EB6"/>
    <w:rsid w:val="004C4BAA"/>
    <w:rsid w:val="004C6BBE"/>
    <w:rsid w:val="004D1055"/>
    <w:rsid w:val="004E463A"/>
    <w:rsid w:val="004E632D"/>
    <w:rsid w:val="004E7177"/>
    <w:rsid w:val="004F144B"/>
    <w:rsid w:val="004F4A49"/>
    <w:rsid w:val="00512B36"/>
    <w:rsid w:val="0053305F"/>
    <w:rsid w:val="005343F3"/>
    <w:rsid w:val="00534ED9"/>
    <w:rsid w:val="00536E34"/>
    <w:rsid w:val="005414C8"/>
    <w:rsid w:val="00541D55"/>
    <w:rsid w:val="00550771"/>
    <w:rsid w:val="005548F1"/>
    <w:rsid w:val="0055766F"/>
    <w:rsid w:val="00560827"/>
    <w:rsid w:val="00560D30"/>
    <w:rsid w:val="00564495"/>
    <w:rsid w:val="005760A3"/>
    <w:rsid w:val="0057669C"/>
    <w:rsid w:val="005859CE"/>
    <w:rsid w:val="005933C6"/>
    <w:rsid w:val="00596EA0"/>
    <w:rsid w:val="00597B70"/>
    <w:rsid w:val="005A3E8D"/>
    <w:rsid w:val="005E2816"/>
    <w:rsid w:val="005F0F80"/>
    <w:rsid w:val="005F1CA0"/>
    <w:rsid w:val="005F4DD6"/>
    <w:rsid w:val="00605215"/>
    <w:rsid w:val="00606CCD"/>
    <w:rsid w:val="00615041"/>
    <w:rsid w:val="006242F2"/>
    <w:rsid w:val="00636E59"/>
    <w:rsid w:val="006419FF"/>
    <w:rsid w:val="00653FBF"/>
    <w:rsid w:val="00660B2A"/>
    <w:rsid w:val="00665B82"/>
    <w:rsid w:val="006670AD"/>
    <w:rsid w:val="006714D8"/>
    <w:rsid w:val="00674157"/>
    <w:rsid w:val="00682F6E"/>
    <w:rsid w:val="00684DA4"/>
    <w:rsid w:val="0068541A"/>
    <w:rsid w:val="00686E65"/>
    <w:rsid w:val="00687690"/>
    <w:rsid w:val="006A18C6"/>
    <w:rsid w:val="006B290A"/>
    <w:rsid w:val="006C1FF9"/>
    <w:rsid w:val="006C276C"/>
    <w:rsid w:val="006D5539"/>
    <w:rsid w:val="006D596B"/>
    <w:rsid w:val="006D68A2"/>
    <w:rsid w:val="006E5234"/>
    <w:rsid w:val="006F6268"/>
    <w:rsid w:val="0071130C"/>
    <w:rsid w:val="007212F9"/>
    <w:rsid w:val="00731010"/>
    <w:rsid w:val="00734CCD"/>
    <w:rsid w:val="0073651B"/>
    <w:rsid w:val="00750F43"/>
    <w:rsid w:val="00761865"/>
    <w:rsid w:val="00764C60"/>
    <w:rsid w:val="00770E6E"/>
    <w:rsid w:val="0077108B"/>
    <w:rsid w:val="007A1EB5"/>
    <w:rsid w:val="007A69AC"/>
    <w:rsid w:val="007B594A"/>
    <w:rsid w:val="007B5A55"/>
    <w:rsid w:val="007C254F"/>
    <w:rsid w:val="007C7D66"/>
    <w:rsid w:val="007D12BF"/>
    <w:rsid w:val="007D1D8D"/>
    <w:rsid w:val="007D3FF4"/>
    <w:rsid w:val="007D4D7E"/>
    <w:rsid w:val="007E1225"/>
    <w:rsid w:val="007E3558"/>
    <w:rsid w:val="007F2FA1"/>
    <w:rsid w:val="007F5047"/>
    <w:rsid w:val="007F514C"/>
    <w:rsid w:val="007F633D"/>
    <w:rsid w:val="00804EAE"/>
    <w:rsid w:val="00815AEB"/>
    <w:rsid w:val="00815BC6"/>
    <w:rsid w:val="0082189A"/>
    <w:rsid w:val="00825B76"/>
    <w:rsid w:val="008311A6"/>
    <w:rsid w:val="00832945"/>
    <w:rsid w:val="0083471D"/>
    <w:rsid w:val="008355B3"/>
    <w:rsid w:val="00835FBC"/>
    <w:rsid w:val="008447C4"/>
    <w:rsid w:val="00846BA1"/>
    <w:rsid w:val="00851A4A"/>
    <w:rsid w:val="008541B3"/>
    <w:rsid w:val="00855B55"/>
    <w:rsid w:val="00857C68"/>
    <w:rsid w:val="0086132B"/>
    <w:rsid w:val="00870ED9"/>
    <w:rsid w:val="00871E5D"/>
    <w:rsid w:val="00876D20"/>
    <w:rsid w:val="00884103"/>
    <w:rsid w:val="0089070A"/>
    <w:rsid w:val="00893C58"/>
    <w:rsid w:val="008A2596"/>
    <w:rsid w:val="008B007C"/>
    <w:rsid w:val="008B0EE2"/>
    <w:rsid w:val="008B7B2D"/>
    <w:rsid w:val="008D33D2"/>
    <w:rsid w:val="008D391D"/>
    <w:rsid w:val="008E2A72"/>
    <w:rsid w:val="008E5C12"/>
    <w:rsid w:val="008F2E22"/>
    <w:rsid w:val="008F5C3F"/>
    <w:rsid w:val="008F7268"/>
    <w:rsid w:val="008F7A6D"/>
    <w:rsid w:val="0090057A"/>
    <w:rsid w:val="0090375E"/>
    <w:rsid w:val="00907299"/>
    <w:rsid w:val="00907FF8"/>
    <w:rsid w:val="00910495"/>
    <w:rsid w:val="009123D7"/>
    <w:rsid w:val="009143D3"/>
    <w:rsid w:val="00914473"/>
    <w:rsid w:val="00933CCD"/>
    <w:rsid w:val="00937697"/>
    <w:rsid w:val="0095343B"/>
    <w:rsid w:val="00957CB4"/>
    <w:rsid w:val="009659B2"/>
    <w:rsid w:val="00966B01"/>
    <w:rsid w:val="00987756"/>
    <w:rsid w:val="009878E7"/>
    <w:rsid w:val="00996233"/>
    <w:rsid w:val="00997081"/>
    <w:rsid w:val="00997F71"/>
    <w:rsid w:val="009A6720"/>
    <w:rsid w:val="009B511B"/>
    <w:rsid w:val="009B70CC"/>
    <w:rsid w:val="009C167C"/>
    <w:rsid w:val="009C4BDF"/>
    <w:rsid w:val="009D1690"/>
    <w:rsid w:val="009E74E6"/>
    <w:rsid w:val="009F0D1D"/>
    <w:rsid w:val="00A2227D"/>
    <w:rsid w:val="00A245EA"/>
    <w:rsid w:val="00A32CEE"/>
    <w:rsid w:val="00A4039C"/>
    <w:rsid w:val="00A44BE3"/>
    <w:rsid w:val="00A535D7"/>
    <w:rsid w:val="00A80C46"/>
    <w:rsid w:val="00A83E26"/>
    <w:rsid w:val="00A9397C"/>
    <w:rsid w:val="00A95272"/>
    <w:rsid w:val="00AA10C4"/>
    <w:rsid w:val="00AB30BF"/>
    <w:rsid w:val="00AB7625"/>
    <w:rsid w:val="00AE0903"/>
    <w:rsid w:val="00AE5B58"/>
    <w:rsid w:val="00B03C19"/>
    <w:rsid w:val="00B05C73"/>
    <w:rsid w:val="00B15C30"/>
    <w:rsid w:val="00B2119E"/>
    <w:rsid w:val="00B22C78"/>
    <w:rsid w:val="00B26734"/>
    <w:rsid w:val="00B32AA6"/>
    <w:rsid w:val="00B4419B"/>
    <w:rsid w:val="00B46B18"/>
    <w:rsid w:val="00B531F7"/>
    <w:rsid w:val="00B61C4A"/>
    <w:rsid w:val="00B625A9"/>
    <w:rsid w:val="00B62B82"/>
    <w:rsid w:val="00B64DD8"/>
    <w:rsid w:val="00B74FB6"/>
    <w:rsid w:val="00B768F2"/>
    <w:rsid w:val="00B77527"/>
    <w:rsid w:val="00B8173A"/>
    <w:rsid w:val="00B908A2"/>
    <w:rsid w:val="00B95521"/>
    <w:rsid w:val="00B95AFA"/>
    <w:rsid w:val="00B972FE"/>
    <w:rsid w:val="00BA5A5B"/>
    <w:rsid w:val="00BA5C2D"/>
    <w:rsid w:val="00BA67FF"/>
    <w:rsid w:val="00BB2CA3"/>
    <w:rsid w:val="00BB3427"/>
    <w:rsid w:val="00BB5B1E"/>
    <w:rsid w:val="00BB6821"/>
    <w:rsid w:val="00BC184A"/>
    <w:rsid w:val="00BD2E69"/>
    <w:rsid w:val="00BD31D9"/>
    <w:rsid w:val="00BD540C"/>
    <w:rsid w:val="00BD5962"/>
    <w:rsid w:val="00BE0701"/>
    <w:rsid w:val="00BE5C56"/>
    <w:rsid w:val="00C02C13"/>
    <w:rsid w:val="00C0642D"/>
    <w:rsid w:val="00C160E5"/>
    <w:rsid w:val="00C223F1"/>
    <w:rsid w:val="00C304E4"/>
    <w:rsid w:val="00C33E2F"/>
    <w:rsid w:val="00C36047"/>
    <w:rsid w:val="00C4777F"/>
    <w:rsid w:val="00C47D54"/>
    <w:rsid w:val="00C5253D"/>
    <w:rsid w:val="00C66DFE"/>
    <w:rsid w:val="00C71A06"/>
    <w:rsid w:val="00C76D3D"/>
    <w:rsid w:val="00C778F2"/>
    <w:rsid w:val="00C953DE"/>
    <w:rsid w:val="00CA22D0"/>
    <w:rsid w:val="00CA7B28"/>
    <w:rsid w:val="00CB5104"/>
    <w:rsid w:val="00CC155F"/>
    <w:rsid w:val="00CD1E24"/>
    <w:rsid w:val="00CE1AFC"/>
    <w:rsid w:val="00CE1E84"/>
    <w:rsid w:val="00CF7C04"/>
    <w:rsid w:val="00D00A36"/>
    <w:rsid w:val="00D00AE1"/>
    <w:rsid w:val="00D20360"/>
    <w:rsid w:val="00D2696E"/>
    <w:rsid w:val="00D30CAD"/>
    <w:rsid w:val="00D33A19"/>
    <w:rsid w:val="00D33B20"/>
    <w:rsid w:val="00D37C22"/>
    <w:rsid w:val="00D43D48"/>
    <w:rsid w:val="00D44BD6"/>
    <w:rsid w:val="00D45751"/>
    <w:rsid w:val="00D47417"/>
    <w:rsid w:val="00D51632"/>
    <w:rsid w:val="00D62B05"/>
    <w:rsid w:val="00D83E13"/>
    <w:rsid w:val="00D83EBB"/>
    <w:rsid w:val="00D867F1"/>
    <w:rsid w:val="00D91563"/>
    <w:rsid w:val="00D97B5C"/>
    <w:rsid w:val="00DA4802"/>
    <w:rsid w:val="00DA488E"/>
    <w:rsid w:val="00DB40F8"/>
    <w:rsid w:val="00DB75AF"/>
    <w:rsid w:val="00DC104A"/>
    <w:rsid w:val="00DC176C"/>
    <w:rsid w:val="00DC30B8"/>
    <w:rsid w:val="00DC47E8"/>
    <w:rsid w:val="00DD21D1"/>
    <w:rsid w:val="00DD55A3"/>
    <w:rsid w:val="00DD72B6"/>
    <w:rsid w:val="00DE1A67"/>
    <w:rsid w:val="00DF2A2F"/>
    <w:rsid w:val="00DF5FED"/>
    <w:rsid w:val="00E0741D"/>
    <w:rsid w:val="00E112A6"/>
    <w:rsid w:val="00E161D8"/>
    <w:rsid w:val="00E17C8F"/>
    <w:rsid w:val="00E25B93"/>
    <w:rsid w:val="00E31E34"/>
    <w:rsid w:val="00E376B6"/>
    <w:rsid w:val="00E4367F"/>
    <w:rsid w:val="00E53C68"/>
    <w:rsid w:val="00E5711A"/>
    <w:rsid w:val="00E6015A"/>
    <w:rsid w:val="00E60A07"/>
    <w:rsid w:val="00E81599"/>
    <w:rsid w:val="00E8483F"/>
    <w:rsid w:val="00E84CD3"/>
    <w:rsid w:val="00E85542"/>
    <w:rsid w:val="00E856E9"/>
    <w:rsid w:val="00E865E0"/>
    <w:rsid w:val="00E9124F"/>
    <w:rsid w:val="00E91AFB"/>
    <w:rsid w:val="00E97F76"/>
    <w:rsid w:val="00EA30D1"/>
    <w:rsid w:val="00EC62D0"/>
    <w:rsid w:val="00ED72EF"/>
    <w:rsid w:val="00EE2AB6"/>
    <w:rsid w:val="00EE47F7"/>
    <w:rsid w:val="00EE49A2"/>
    <w:rsid w:val="00EF5361"/>
    <w:rsid w:val="00F038B2"/>
    <w:rsid w:val="00F04433"/>
    <w:rsid w:val="00F12F08"/>
    <w:rsid w:val="00F17029"/>
    <w:rsid w:val="00F25C65"/>
    <w:rsid w:val="00F26F55"/>
    <w:rsid w:val="00F309C3"/>
    <w:rsid w:val="00F313BA"/>
    <w:rsid w:val="00F341E7"/>
    <w:rsid w:val="00F34A81"/>
    <w:rsid w:val="00F35187"/>
    <w:rsid w:val="00F364B7"/>
    <w:rsid w:val="00F372E0"/>
    <w:rsid w:val="00F608C6"/>
    <w:rsid w:val="00F70B6B"/>
    <w:rsid w:val="00F74919"/>
    <w:rsid w:val="00F7536A"/>
    <w:rsid w:val="00F76E46"/>
    <w:rsid w:val="00F809D8"/>
    <w:rsid w:val="00F814AC"/>
    <w:rsid w:val="00F81B22"/>
    <w:rsid w:val="00F948BF"/>
    <w:rsid w:val="00FA2686"/>
    <w:rsid w:val="00FB0D57"/>
    <w:rsid w:val="00FB0EC1"/>
    <w:rsid w:val="00FB7D67"/>
    <w:rsid w:val="00FD20CB"/>
    <w:rsid w:val="00FD5144"/>
    <w:rsid w:val="00FD7BFE"/>
    <w:rsid w:val="00FE1EFC"/>
    <w:rsid w:val="00FE6948"/>
    <w:rsid w:val="023CB6F9"/>
    <w:rsid w:val="048F1393"/>
    <w:rsid w:val="111E37E8"/>
    <w:rsid w:val="154DFC90"/>
    <w:rsid w:val="21D3F8ED"/>
    <w:rsid w:val="22963869"/>
    <w:rsid w:val="27656781"/>
    <w:rsid w:val="2E31B148"/>
    <w:rsid w:val="39F812C8"/>
    <w:rsid w:val="4D058BD3"/>
    <w:rsid w:val="5B524745"/>
    <w:rsid w:val="5CD4A78E"/>
    <w:rsid w:val="5DF77576"/>
    <w:rsid w:val="6967294C"/>
    <w:rsid w:val="735EF97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10CF15A3"/>
  <w15:docId w15:val="{F0CCED00-5A07-411F-8624-BDC4B39DB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B2D"/>
    <w:pPr>
      <w:spacing w:before="240"/>
    </w:pPr>
  </w:style>
  <w:style w:type="paragraph" w:styleId="Heading1">
    <w:name w:val="heading 1"/>
    <w:basedOn w:val="Normal"/>
    <w:next w:val="Normal"/>
    <w:link w:val="Heading1Char"/>
    <w:uiPriority w:val="9"/>
    <w:rsid w:val="004A43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rsid w:val="004C6BB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rsid w:val="007D1D8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1D8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42F2"/>
    <w:pPr>
      <w:ind w:left="720"/>
      <w:contextualSpacing/>
    </w:pPr>
  </w:style>
  <w:style w:type="character" w:styleId="Hyperlink">
    <w:name w:val="Hyperlink"/>
    <w:basedOn w:val="DefaultParagraphFont"/>
    <w:uiPriority w:val="99"/>
    <w:unhideWhenUsed/>
    <w:qFormat/>
    <w:rsid w:val="008B7B2D"/>
    <w:rPr>
      <w:i/>
      <w:color w:val="E00034"/>
      <w:u w:val="single"/>
    </w:rPr>
  </w:style>
  <w:style w:type="character" w:styleId="FollowedHyperlink">
    <w:name w:val="FollowedHyperlink"/>
    <w:basedOn w:val="DefaultParagraphFont"/>
    <w:uiPriority w:val="99"/>
    <w:semiHidden/>
    <w:unhideWhenUsed/>
    <w:rsid w:val="00DC176C"/>
    <w:rPr>
      <w:color w:val="800080" w:themeColor="followedHyperlink"/>
      <w:u w:val="single"/>
    </w:rPr>
  </w:style>
  <w:style w:type="paragraph" w:styleId="BalloonText">
    <w:name w:val="Balloon Text"/>
    <w:basedOn w:val="Normal"/>
    <w:link w:val="BalloonTextChar"/>
    <w:uiPriority w:val="99"/>
    <w:semiHidden/>
    <w:unhideWhenUsed/>
    <w:rsid w:val="00DC176C"/>
    <w:rPr>
      <w:rFonts w:ascii="Tahoma" w:hAnsi="Tahoma" w:cs="Tahoma"/>
      <w:sz w:val="16"/>
      <w:szCs w:val="16"/>
    </w:rPr>
  </w:style>
  <w:style w:type="character" w:customStyle="1" w:styleId="BalloonTextChar">
    <w:name w:val="Balloon Text Char"/>
    <w:basedOn w:val="DefaultParagraphFont"/>
    <w:link w:val="BalloonText"/>
    <w:uiPriority w:val="99"/>
    <w:semiHidden/>
    <w:rsid w:val="00DC176C"/>
    <w:rPr>
      <w:rFonts w:ascii="Tahoma" w:hAnsi="Tahoma" w:cs="Tahoma"/>
      <w:sz w:val="16"/>
      <w:szCs w:val="16"/>
    </w:rPr>
  </w:style>
  <w:style w:type="table" w:styleId="TableGrid">
    <w:name w:val="Table Grid"/>
    <w:basedOn w:val="TableNormal"/>
    <w:uiPriority w:val="59"/>
    <w:rsid w:val="00846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7BFE"/>
    <w:pPr>
      <w:tabs>
        <w:tab w:val="center" w:pos="4513"/>
        <w:tab w:val="right" w:pos="9026"/>
      </w:tabs>
    </w:pPr>
  </w:style>
  <w:style w:type="character" w:customStyle="1" w:styleId="HeaderChar">
    <w:name w:val="Header Char"/>
    <w:basedOn w:val="DefaultParagraphFont"/>
    <w:link w:val="Header"/>
    <w:uiPriority w:val="99"/>
    <w:rsid w:val="00FD7BFE"/>
  </w:style>
  <w:style w:type="paragraph" w:styleId="Footer">
    <w:name w:val="footer"/>
    <w:basedOn w:val="Normal"/>
    <w:link w:val="FooterChar"/>
    <w:uiPriority w:val="99"/>
    <w:unhideWhenUsed/>
    <w:rsid w:val="00FD7BFE"/>
    <w:pPr>
      <w:tabs>
        <w:tab w:val="center" w:pos="4513"/>
        <w:tab w:val="right" w:pos="9026"/>
      </w:tabs>
    </w:pPr>
  </w:style>
  <w:style w:type="character" w:customStyle="1" w:styleId="FooterChar">
    <w:name w:val="Footer Char"/>
    <w:basedOn w:val="DefaultParagraphFont"/>
    <w:link w:val="Footer"/>
    <w:uiPriority w:val="99"/>
    <w:rsid w:val="00FD7BFE"/>
  </w:style>
  <w:style w:type="character" w:customStyle="1" w:styleId="Heading2Char">
    <w:name w:val="Heading 2 Char"/>
    <w:basedOn w:val="DefaultParagraphFont"/>
    <w:link w:val="Heading2"/>
    <w:uiPriority w:val="9"/>
    <w:rsid w:val="004C6BB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D1D8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D1D8D"/>
    <w:rPr>
      <w:rFonts w:asciiTheme="majorHAnsi" w:eastAsiaTheme="majorEastAsia" w:hAnsiTheme="majorHAnsi" w:cstheme="majorBidi"/>
      <w:b/>
      <w:bCs/>
      <w:i/>
      <w:iCs/>
      <w:color w:val="4F81BD" w:themeColor="accent1"/>
    </w:rPr>
  </w:style>
  <w:style w:type="paragraph" w:customStyle="1" w:styleId="RedSub">
    <w:name w:val="Red Sub"/>
    <w:basedOn w:val="BackSub"/>
    <w:rsid w:val="003D27F8"/>
    <w:pPr>
      <w:spacing w:before="0" w:after="240"/>
    </w:pPr>
    <w:rPr>
      <w:color w:val="E00034"/>
      <w:sz w:val="28"/>
      <w:szCs w:val="28"/>
    </w:rPr>
  </w:style>
  <w:style w:type="paragraph" w:customStyle="1" w:styleId="Bullets">
    <w:name w:val="Bullets"/>
    <w:qFormat/>
    <w:rsid w:val="008B7B2D"/>
    <w:pPr>
      <w:numPr>
        <w:numId w:val="31"/>
      </w:numPr>
      <w:spacing w:after="240" w:line="276" w:lineRule="auto"/>
      <w:ind w:left="584" w:hanging="357"/>
      <w:contextualSpacing/>
    </w:pPr>
  </w:style>
  <w:style w:type="paragraph" w:customStyle="1" w:styleId="BackSub">
    <w:name w:val="Back Sub"/>
    <w:rsid w:val="008F7A6D"/>
    <w:pPr>
      <w:spacing w:before="240" w:line="276" w:lineRule="auto"/>
    </w:pPr>
    <w:rPr>
      <w:b/>
      <w:bCs/>
      <w:sz w:val="24"/>
    </w:rPr>
  </w:style>
  <w:style w:type="paragraph" w:customStyle="1" w:styleId="LeafletTitle">
    <w:name w:val="Leaflet Title"/>
    <w:rsid w:val="003B4972"/>
    <w:pPr>
      <w:spacing w:before="120" w:after="360"/>
    </w:pPr>
    <w:rPr>
      <w:b/>
      <w:bCs/>
      <w:color w:val="D2002A"/>
      <w:sz w:val="56"/>
    </w:rPr>
  </w:style>
  <w:style w:type="character" w:customStyle="1" w:styleId="Heading1Char">
    <w:name w:val="Heading 1 Char"/>
    <w:basedOn w:val="DefaultParagraphFont"/>
    <w:link w:val="Heading1"/>
    <w:uiPriority w:val="9"/>
    <w:rsid w:val="004A43ED"/>
    <w:rPr>
      <w:rFonts w:asciiTheme="majorHAnsi" w:eastAsiaTheme="majorEastAsia" w:hAnsiTheme="majorHAnsi" w:cstheme="majorBidi"/>
      <w:b/>
      <w:bCs/>
      <w:color w:val="365F91" w:themeColor="accent1" w:themeShade="BF"/>
      <w:sz w:val="28"/>
      <w:szCs w:val="28"/>
    </w:rPr>
  </w:style>
  <w:style w:type="paragraph" w:styleId="Title">
    <w:name w:val="Title"/>
    <w:aliases w:val="Main title"/>
    <w:basedOn w:val="RedSub"/>
    <w:next w:val="Normal"/>
    <w:link w:val="TitleChar"/>
    <w:uiPriority w:val="10"/>
    <w:qFormat/>
    <w:rsid w:val="008B7B2D"/>
    <w:pPr>
      <w:spacing w:after="0"/>
      <w:jc w:val="center"/>
    </w:pPr>
  </w:style>
  <w:style w:type="character" w:customStyle="1" w:styleId="TitleChar">
    <w:name w:val="Title Char"/>
    <w:aliases w:val="Main title Char"/>
    <w:basedOn w:val="DefaultParagraphFont"/>
    <w:link w:val="Title"/>
    <w:uiPriority w:val="10"/>
    <w:rsid w:val="008B7B2D"/>
    <w:rPr>
      <w:b/>
      <w:bCs/>
      <w:color w:val="E00034"/>
      <w:sz w:val="28"/>
      <w:szCs w:val="28"/>
    </w:rPr>
  </w:style>
  <w:style w:type="paragraph" w:styleId="Subtitle">
    <w:name w:val="Subtitle"/>
    <w:aliases w:val="Main subtitle"/>
    <w:basedOn w:val="BackSub"/>
    <w:next w:val="Normal"/>
    <w:link w:val="SubtitleChar"/>
    <w:uiPriority w:val="11"/>
    <w:qFormat/>
    <w:rsid w:val="008B7B2D"/>
    <w:pPr>
      <w:spacing w:before="0" w:after="240"/>
      <w:jc w:val="center"/>
    </w:pPr>
  </w:style>
  <w:style w:type="character" w:customStyle="1" w:styleId="SubtitleChar">
    <w:name w:val="Subtitle Char"/>
    <w:aliases w:val="Main subtitle Char"/>
    <w:basedOn w:val="DefaultParagraphFont"/>
    <w:link w:val="Subtitle"/>
    <w:uiPriority w:val="11"/>
    <w:rsid w:val="008B7B2D"/>
    <w:rPr>
      <w:b/>
      <w:bCs/>
      <w:sz w:val="24"/>
    </w:rPr>
  </w:style>
  <w:style w:type="character" w:styleId="PlaceholderText">
    <w:name w:val="Placeholder Text"/>
    <w:basedOn w:val="DefaultParagraphFont"/>
    <w:uiPriority w:val="99"/>
    <w:semiHidden/>
    <w:rsid w:val="008F5C3F"/>
    <w:rPr>
      <w:color w:val="808080"/>
    </w:rPr>
  </w:style>
  <w:style w:type="character" w:styleId="SubtleEmphasis">
    <w:name w:val="Subtle Emphasis"/>
    <w:basedOn w:val="DefaultParagraphFont"/>
    <w:uiPriority w:val="19"/>
    <w:rsid w:val="008B7B2D"/>
    <w:rPr>
      <w:i/>
      <w:iCs/>
      <w:color w:val="404040" w:themeColor="text1" w:themeTint="BF"/>
    </w:rPr>
  </w:style>
  <w:style w:type="paragraph" w:customStyle="1" w:styleId="Sectiontitle">
    <w:name w:val="Section title"/>
    <w:basedOn w:val="Normal"/>
    <w:link w:val="SectiontitleChar"/>
    <w:qFormat/>
    <w:rsid w:val="008B7B2D"/>
    <w:rPr>
      <w:b/>
    </w:rPr>
  </w:style>
  <w:style w:type="table" w:customStyle="1" w:styleId="PlainTable51">
    <w:name w:val="Plain Table 51"/>
    <w:basedOn w:val="TableNormal"/>
    <w:uiPriority w:val="45"/>
    <w:rsid w:val="00846B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ctiontitleChar">
    <w:name w:val="Section title Char"/>
    <w:basedOn w:val="DefaultParagraphFont"/>
    <w:link w:val="Sectiontitle"/>
    <w:rsid w:val="008B7B2D"/>
    <w:rPr>
      <w:b/>
    </w:rPr>
  </w:style>
  <w:style w:type="table" w:customStyle="1" w:styleId="GridTable1Light1">
    <w:name w:val="Grid Table 1 Light1"/>
    <w:basedOn w:val="TableNormal"/>
    <w:uiPriority w:val="46"/>
    <w:rsid w:val="008B7B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31">
    <w:name w:val="Plain Table 31"/>
    <w:basedOn w:val="TableNormal"/>
    <w:uiPriority w:val="43"/>
    <w:rsid w:val="00846B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846B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846B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825B76"/>
    <w:rPr>
      <w:color w:val="605E5C"/>
      <w:shd w:val="clear" w:color="auto" w:fill="E1DFDD"/>
    </w:rPr>
  </w:style>
  <w:style w:type="table" w:customStyle="1" w:styleId="TableGrid1">
    <w:name w:val="Table Grid1"/>
    <w:basedOn w:val="TableNormal"/>
    <w:next w:val="TableGrid"/>
    <w:uiPriority w:val="59"/>
    <w:rsid w:val="00F814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F5FED"/>
    <w:rPr>
      <w:sz w:val="16"/>
      <w:szCs w:val="16"/>
    </w:rPr>
  </w:style>
  <w:style w:type="paragraph" w:styleId="CommentText">
    <w:name w:val="annotation text"/>
    <w:basedOn w:val="Normal"/>
    <w:link w:val="CommentTextChar"/>
    <w:uiPriority w:val="99"/>
    <w:semiHidden/>
    <w:unhideWhenUsed/>
    <w:rsid w:val="00DF5FED"/>
    <w:rPr>
      <w:sz w:val="20"/>
      <w:szCs w:val="20"/>
    </w:rPr>
  </w:style>
  <w:style w:type="character" w:customStyle="1" w:styleId="CommentTextChar">
    <w:name w:val="Comment Text Char"/>
    <w:basedOn w:val="DefaultParagraphFont"/>
    <w:link w:val="CommentText"/>
    <w:uiPriority w:val="99"/>
    <w:semiHidden/>
    <w:rsid w:val="00DF5FED"/>
    <w:rPr>
      <w:sz w:val="20"/>
      <w:szCs w:val="20"/>
    </w:rPr>
  </w:style>
  <w:style w:type="paragraph" w:customStyle="1" w:styleId="paragraph">
    <w:name w:val="paragraph"/>
    <w:basedOn w:val="Normal"/>
    <w:rsid w:val="005933C6"/>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933C6"/>
  </w:style>
  <w:style w:type="character" w:customStyle="1" w:styleId="eop">
    <w:name w:val="eop"/>
    <w:basedOn w:val="DefaultParagraphFont"/>
    <w:rsid w:val="005933C6"/>
  </w:style>
  <w:style w:type="paragraph" w:styleId="NoSpacing">
    <w:name w:val="No Spacing"/>
    <w:uiPriority w:val="1"/>
    <w:rsid w:val="00072896"/>
  </w:style>
  <w:style w:type="paragraph" w:styleId="CommentSubject">
    <w:name w:val="annotation subject"/>
    <w:basedOn w:val="CommentText"/>
    <w:next w:val="CommentText"/>
    <w:link w:val="CommentSubjectChar"/>
    <w:uiPriority w:val="99"/>
    <w:semiHidden/>
    <w:unhideWhenUsed/>
    <w:rsid w:val="00653FBF"/>
    <w:rPr>
      <w:b/>
      <w:bCs/>
    </w:rPr>
  </w:style>
  <w:style w:type="character" w:customStyle="1" w:styleId="CommentSubjectChar">
    <w:name w:val="Comment Subject Char"/>
    <w:basedOn w:val="CommentTextChar"/>
    <w:link w:val="CommentSubject"/>
    <w:uiPriority w:val="99"/>
    <w:semiHidden/>
    <w:rsid w:val="00653FBF"/>
    <w:rPr>
      <w:b/>
      <w:bCs/>
      <w:sz w:val="20"/>
      <w:szCs w:val="20"/>
    </w:rPr>
  </w:style>
  <w:style w:type="paragraph" w:styleId="Revision">
    <w:name w:val="Revision"/>
    <w:hidden/>
    <w:uiPriority w:val="99"/>
    <w:semiHidden/>
    <w:rsid w:val="00D44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968">
      <w:bodyDiv w:val="1"/>
      <w:marLeft w:val="0"/>
      <w:marRight w:val="0"/>
      <w:marTop w:val="0"/>
      <w:marBottom w:val="0"/>
      <w:divBdr>
        <w:top w:val="none" w:sz="0" w:space="0" w:color="auto"/>
        <w:left w:val="none" w:sz="0" w:space="0" w:color="auto"/>
        <w:bottom w:val="none" w:sz="0" w:space="0" w:color="auto"/>
        <w:right w:val="none" w:sz="0" w:space="0" w:color="auto"/>
      </w:divBdr>
    </w:div>
    <w:div w:id="101345160">
      <w:bodyDiv w:val="1"/>
      <w:marLeft w:val="0"/>
      <w:marRight w:val="0"/>
      <w:marTop w:val="0"/>
      <w:marBottom w:val="0"/>
      <w:divBdr>
        <w:top w:val="none" w:sz="0" w:space="0" w:color="auto"/>
        <w:left w:val="none" w:sz="0" w:space="0" w:color="auto"/>
        <w:bottom w:val="none" w:sz="0" w:space="0" w:color="auto"/>
        <w:right w:val="none" w:sz="0" w:space="0" w:color="auto"/>
      </w:divBdr>
    </w:div>
    <w:div w:id="253980744">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304242496">
      <w:bodyDiv w:val="1"/>
      <w:marLeft w:val="0"/>
      <w:marRight w:val="0"/>
      <w:marTop w:val="0"/>
      <w:marBottom w:val="0"/>
      <w:divBdr>
        <w:top w:val="none" w:sz="0" w:space="0" w:color="auto"/>
        <w:left w:val="none" w:sz="0" w:space="0" w:color="auto"/>
        <w:bottom w:val="none" w:sz="0" w:space="0" w:color="auto"/>
        <w:right w:val="none" w:sz="0" w:space="0" w:color="auto"/>
      </w:divBdr>
    </w:div>
    <w:div w:id="448474116">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645476672">
      <w:bodyDiv w:val="1"/>
      <w:marLeft w:val="0"/>
      <w:marRight w:val="0"/>
      <w:marTop w:val="0"/>
      <w:marBottom w:val="0"/>
      <w:divBdr>
        <w:top w:val="none" w:sz="0" w:space="0" w:color="auto"/>
        <w:left w:val="none" w:sz="0" w:space="0" w:color="auto"/>
        <w:bottom w:val="none" w:sz="0" w:space="0" w:color="auto"/>
        <w:right w:val="none" w:sz="0" w:space="0" w:color="auto"/>
      </w:divBdr>
    </w:div>
    <w:div w:id="770703397">
      <w:bodyDiv w:val="1"/>
      <w:marLeft w:val="0"/>
      <w:marRight w:val="0"/>
      <w:marTop w:val="0"/>
      <w:marBottom w:val="0"/>
      <w:divBdr>
        <w:top w:val="none" w:sz="0" w:space="0" w:color="auto"/>
        <w:left w:val="none" w:sz="0" w:space="0" w:color="auto"/>
        <w:bottom w:val="none" w:sz="0" w:space="0" w:color="auto"/>
        <w:right w:val="none" w:sz="0" w:space="0" w:color="auto"/>
      </w:divBdr>
    </w:div>
    <w:div w:id="838429380">
      <w:bodyDiv w:val="1"/>
      <w:marLeft w:val="0"/>
      <w:marRight w:val="0"/>
      <w:marTop w:val="0"/>
      <w:marBottom w:val="0"/>
      <w:divBdr>
        <w:top w:val="none" w:sz="0" w:space="0" w:color="auto"/>
        <w:left w:val="none" w:sz="0" w:space="0" w:color="auto"/>
        <w:bottom w:val="none" w:sz="0" w:space="0" w:color="auto"/>
        <w:right w:val="none" w:sz="0" w:space="0" w:color="auto"/>
      </w:divBdr>
    </w:div>
    <w:div w:id="1069382910">
      <w:bodyDiv w:val="1"/>
      <w:marLeft w:val="0"/>
      <w:marRight w:val="0"/>
      <w:marTop w:val="0"/>
      <w:marBottom w:val="0"/>
      <w:divBdr>
        <w:top w:val="none" w:sz="0" w:space="0" w:color="auto"/>
        <w:left w:val="none" w:sz="0" w:space="0" w:color="auto"/>
        <w:bottom w:val="none" w:sz="0" w:space="0" w:color="auto"/>
        <w:right w:val="none" w:sz="0" w:space="0" w:color="auto"/>
      </w:divBdr>
    </w:div>
    <w:div w:id="1190216540">
      <w:bodyDiv w:val="1"/>
      <w:marLeft w:val="0"/>
      <w:marRight w:val="0"/>
      <w:marTop w:val="0"/>
      <w:marBottom w:val="0"/>
      <w:divBdr>
        <w:top w:val="none" w:sz="0" w:space="0" w:color="auto"/>
        <w:left w:val="none" w:sz="0" w:space="0" w:color="auto"/>
        <w:bottom w:val="none" w:sz="0" w:space="0" w:color="auto"/>
        <w:right w:val="none" w:sz="0" w:space="0" w:color="auto"/>
      </w:divBdr>
    </w:div>
    <w:div w:id="1263149952">
      <w:bodyDiv w:val="1"/>
      <w:marLeft w:val="0"/>
      <w:marRight w:val="0"/>
      <w:marTop w:val="0"/>
      <w:marBottom w:val="0"/>
      <w:divBdr>
        <w:top w:val="none" w:sz="0" w:space="0" w:color="auto"/>
        <w:left w:val="none" w:sz="0" w:space="0" w:color="auto"/>
        <w:bottom w:val="none" w:sz="0" w:space="0" w:color="auto"/>
        <w:right w:val="none" w:sz="0" w:space="0" w:color="auto"/>
      </w:divBdr>
    </w:div>
    <w:div w:id="1354694950">
      <w:bodyDiv w:val="1"/>
      <w:marLeft w:val="0"/>
      <w:marRight w:val="0"/>
      <w:marTop w:val="0"/>
      <w:marBottom w:val="0"/>
      <w:divBdr>
        <w:top w:val="none" w:sz="0" w:space="0" w:color="auto"/>
        <w:left w:val="none" w:sz="0" w:space="0" w:color="auto"/>
        <w:bottom w:val="none" w:sz="0" w:space="0" w:color="auto"/>
        <w:right w:val="none" w:sz="0" w:space="0" w:color="auto"/>
      </w:divBdr>
    </w:div>
    <w:div w:id="1400244888">
      <w:bodyDiv w:val="1"/>
      <w:marLeft w:val="0"/>
      <w:marRight w:val="0"/>
      <w:marTop w:val="0"/>
      <w:marBottom w:val="0"/>
      <w:divBdr>
        <w:top w:val="none" w:sz="0" w:space="0" w:color="auto"/>
        <w:left w:val="none" w:sz="0" w:space="0" w:color="auto"/>
        <w:bottom w:val="none" w:sz="0" w:space="0" w:color="auto"/>
        <w:right w:val="none" w:sz="0" w:space="0" w:color="auto"/>
      </w:divBdr>
    </w:div>
    <w:div w:id="1517423813">
      <w:bodyDiv w:val="1"/>
      <w:marLeft w:val="0"/>
      <w:marRight w:val="0"/>
      <w:marTop w:val="0"/>
      <w:marBottom w:val="0"/>
      <w:divBdr>
        <w:top w:val="none" w:sz="0" w:space="0" w:color="auto"/>
        <w:left w:val="none" w:sz="0" w:space="0" w:color="auto"/>
        <w:bottom w:val="none" w:sz="0" w:space="0" w:color="auto"/>
        <w:right w:val="none" w:sz="0" w:space="0" w:color="auto"/>
      </w:divBdr>
    </w:div>
    <w:div w:id="1654137413">
      <w:bodyDiv w:val="1"/>
      <w:marLeft w:val="0"/>
      <w:marRight w:val="0"/>
      <w:marTop w:val="0"/>
      <w:marBottom w:val="0"/>
      <w:divBdr>
        <w:top w:val="none" w:sz="0" w:space="0" w:color="auto"/>
        <w:left w:val="none" w:sz="0" w:space="0" w:color="auto"/>
        <w:bottom w:val="none" w:sz="0" w:space="0" w:color="auto"/>
        <w:right w:val="none" w:sz="0" w:space="0" w:color="auto"/>
      </w:divBdr>
    </w:div>
    <w:div w:id="1698891934">
      <w:bodyDiv w:val="1"/>
      <w:marLeft w:val="0"/>
      <w:marRight w:val="0"/>
      <w:marTop w:val="0"/>
      <w:marBottom w:val="0"/>
      <w:divBdr>
        <w:top w:val="none" w:sz="0" w:space="0" w:color="auto"/>
        <w:left w:val="none" w:sz="0" w:space="0" w:color="auto"/>
        <w:bottom w:val="none" w:sz="0" w:space="0" w:color="auto"/>
        <w:right w:val="none" w:sz="0" w:space="0" w:color="auto"/>
      </w:divBdr>
    </w:div>
    <w:div w:id="1705211608">
      <w:bodyDiv w:val="1"/>
      <w:marLeft w:val="0"/>
      <w:marRight w:val="0"/>
      <w:marTop w:val="0"/>
      <w:marBottom w:val="0"/>
      <w:divBdr>
        <w:top w:val="none" w:sz="0" w:space="0" w:color="auto"/>
        <w:left w:val="none" w:sz="0" w:space="0" w:color="auto"/>
        <w:bottom w:val="none" w:sz="0" w:space="0" w:color="auto"/>
        <w:right w:val="none" w:sz="0" w:space="0" w:color="auto"/>
      </w:divBdr>
    </w:div>
    <w:div w:id="1840340595">
      <w:bodyDiv w:val="1"/>
      <w:marLeft w:val="0"/>
      <w:marRight w:val="0"/>
      <w:marTop w:val="0"/>
      <w:marBottom w:val="0"/>
      <w:divBdr>
        <w:top w:val="none" w:sz="0" w:space="0" w:color="auto"/>
        <w:left w:val="none" w:sz="0" w:space="0" w:color="auto"/>
        <w:bottom w:val="none" w:sz="0" w:space="0" w:color="auto"/>
        <w:right w:val="none" w:sz="0" w:space="0" w:color="auto"/>
      </w:divBdr>
    </w:div>
    <w:div w:id="1912160083">
      <w:bodyDiv w:val="1"/>
      <w:marLeft w:val="0"/>
      <w:marRight w:val="0"/>
      <w:marTop w:val="0"/>
      <w:marBottom w:val="0"/>
      <w:divBdr>
        <w:top w:val="none" w:sz="0" w:space="0" w:color="auto"/>
        <w:left w:val="none" w:sz="0" w:space="0" w:color="auto"/>
        <w:bottom w:val="none" w:sz="0" w:space="0" w:color="auto"/>
        <w:right w:val="none" w:sz="0" w:space="0" w:color="auto"/>
      </w:divBdr>
    </w:div>
    <w:div w:id="1944341971">
      <w:bodyDiv w:val="1"/>
      <w:marLeft w:val="0"/>
      <w:marRight w:val="0"/>
      <w:marTop w:val="0"/>
      <w:marBottom w:val="0"/>
      <w:divBdr>
        <w:top w:val="none" w:sz="0" w:space="0" w:color="auto"/>
        <w:left w:val="none" w:sz="0" w:space="0" w:color="auto"/>
        <w:bottom w:val="none" w:sz="0" w:space="0" w:color="auto"/>
        <w:right w:val="none" w:sz="0" w:space="0" w:color="auto"/>
      </w:divBdr>
    </w:div>
    <w:div w:id="2066447812">
      <w:bodyDiv w:val="1"/>
      <w:marLeft w:val="0"/>
      <w:marRight w:val="0"/>
      <w:marTop w:val="0"/>
      <w:marBottom w:val="0"/>
      <w:divBdr>
        <w:top w:val="none" w:sz="0" w:space="0" w:color="auto"/>
        <w:left w:val="none" w:sz="0" w:space="0" w:color="auto"/>
        <w:bottom w:val="none" w:sz="0" w:space="0" w:color="auto"/>
        <w:right w:val="none" w:sz="0" w:space="0" w:color="auto"/>
      </w:divBdr>
    </w:div>
    <w:div w:id="2107069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correlation"/><Relationship Id="rId18" Type="http://schemas.openxmlformats.org/officeDocument/2006/relationships/hyperlink" Target="#Interpret1"/><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Risk"/><Relationship Id="rId7" Type="http://schemas.openxmlformats.org/officeDocument/2006/relationships/settings" Target="settings.xml"/><Relationship Id="rId12" Type="http://schemas.openxmlformats.org/officeDocument/2006/relationships/hyperlink" Target="#Regression"/><Relationship Id="rId17" Type="http://schemas.openxmlformats.org/officeDocument/2006/relationships/hyperlink" Target="#Moving"/><Relationship Id="rId25" Type="http://schemas.openxmlformats.org/officeDocument/2006/relationships/hyperlink" Target="#Lprogramming"/><Relationship Id="rId2" Type="http://schemas.openxmlformats.org/officeDocument/2006/relationships/customXml" Target="../customXml/item2.xml"/><Relationship Id="rId16" Type="http://schemas.openxmlformats.org/officeDocument/2006/relationships/hyperlink" Target="#Estimation"/><Relationship Id="rId20" Type="http://schemas.openxmlformats.org/officeDocument/2006/relationships/hyperlink" Target="#Exponenti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Probability"/><Relationship Id="rId24" Type="http://schemas.openxmlformats.org/officeDocument/2006/relationships/hyperlink" Target="#Spearmans"/><Relationship Id="rId5" Type="http://schemas.openxmlformats.org/officeDocument/2006/relationships/numbering" Target="numbering.xml"/><Relationship Id="rId15" Type="http://schemas.openxmlformats.org/officeDocument/2006/relationships/hyperlink" Target="#Saving"/><Relationship Id="rId23" Type="http://schemas.openxmlformats.org/officeDocument/2006/relationships/hyperlink" Target="#Sequences"/><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Recognisi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Interpret2"/><Relationship Id="rId22" Type="http://schemas.openxmlformats.org/officeDocument/2006/relationships/hyperlink" Target="#Multi"/><Relationship Id="rId27"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footer2.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A5FBF6F9AF7747BCFA424A773CFF0B" ma:contentTypeVersion="5" ma:contentTypeDescription="Create a new document." ma:contentTypeScope="" ma:versionID="479d270803b505087e5a498bd53a6151">
  <xsd:schema xmlns:xsd="http://www.w3.org/2001/XMLSchema" xmlns:xs="http://www.w3.org/2001/XMLSchema" xmlns:p="http://schemas.microsoft.com/office/2006/metadata/properties" xmlns:ns2="e6c6ed5a-f9af-470c-b02b-6ee1b4547cf2" targetNamespace="http://schemas.microsoft.com/office/2006/metadata/properties" ma:root="true" ma:fieldsID="83412102913644a25bc02c49506df9cc" ns2:_="">
    <xsd:import namespace="e6c6ed5a-f9af-470c-b02b-6ee1b4547c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c6ed5a-f9af-470c-b02b-6ee1b4547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52FEDCB-299E-4257-BCC6-C459F15416A5}">
  <ds:schemaRefs>
    <ds:schemaRef ds:uri="http://schemas.openxmlformats.org/officeDocument/2006/bibliography"/>
  </ds:schemaRefs>
</ds:datastoreItem>
</file>

<file path=customXml/itemProps2.xml><?xml version="1.0" encoding="utf-8"?>
<ds:datastoreItem xmlns:ds="http://schemas.openxmlformats.org/officeDocument/2006/customXml" ds:itemID="{1A83B308-723F-47C7-BC1E-E76591A7E22E}">
  <ds:schemaRefs>
    <ds:schemaRef ds:uri="http://schemas.microsoft.com/sharepoint/v3/contenttype/forms"/>
  </ds:schemaRefs>
</ds:datastoreItem>
</file>

<file path=customXml/itemProps3.xml><?xml version="1.0" encoding="utf-8"?>
<ds:datastoreItem xmlns:ds="http://schemas.openxmlformats.org/officeDocument/2006/customXml" ds:itemID="{236AD11F-0A62-449D-A4CE-136E5701F7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c6ed5a-f9af-470c-b02b-6ee1b4547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26E41C7-34F8-40F9-B9DD-199E6BD47E7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11022</Words>
  <Characters>62830</Characters>
  <Application>Microsoft Office Word</Application>
  <DocSecurity>4</DocSecurity>
  <Lines>523</Lines>
  <Paragraphs>147</Paragraphs>
  <ScaleCrop>false</ScaleCrop>
  <Company>MEI</Company>
  <LinksUpToDate>false</LinksUpToDate>
  <CharactersWithSpaces>73705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Author initials</dc:creator>
  <cp:lastModifiedBy>Billie Ramsey</cp:lastModifiedBy>
  <cp:revision>2</cp:revision>
  <cp:lastPrinted>2020-08-25T11:25:00Z</cp:lastPrinted>
  <dcterms:created xsi:type="dcterms:W3CDTF">2021-04-12T09:59:00Z</dcterms:created>
  <dcterms:modified xsi:type="dcterms:W3CDTF">2021-04-12T09:59:00Z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0x010100E6A5FBF6F9AF7747BCFA424A773CFF0B</vt:lpwstr>
  </property>
</Properties>
</file>